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6E0F1" w14:textId="77777777" w:rsidR="002048C0" w:rsidRDefault="002048C0" w:rsidP="003D29B8">
      <w:pPr>
        <w:jc w:val="center"/>
        <w:rPr>
          <w:b/>
          <w:shd w:val="clear" w:color="auto" w:fill="FFFFFF"/>
        </w:rPr>
      </w:pPr>
    </w:p>
    <w:p w14:paraId="5EB5C571" w14:textId="5ABB598A" w:rsidR="00C02902" w:rsidRPr="003D29B8" w:rsidRDefault="00C02902" w:rsidP="003D29B8">
      <w:pPr>
        <w:jc w:val="center"/>
        <w:rPr>
          <w:b/>
          <w:shd w:val="clear" w:color="auto" w:fill="FFFFFF"/>
        </w:rPr>
      </w:pPr>
      <w:r w:rsidRPr="003D29B8">
        <w:rPr>
          <w:b/>
          <w:shd w:val="clear" w:color="auto" w:fill="FFFFFF"/>
        </w:rPr>
        <w:t>DANH MỤC</w:t>
      </w:r>
    </w:p>
    <w:p w14:paraId="4F907EF7" w14:textId="77777777" w:rsidR="0027449A" w:rsidRDefault="00B21644" w:rsidP="00B21644">
      <w:pPr>
        <w:tabs>
          <w:tab w:val="right" w:leader="dot" w:pos="8640"/>
        </w:tabs>
        <w:ind w:firstLine="600"/>
        <w:jc w:val="center"/>
        <w:rPr>
          <w:b/>
          <w:shd w:val="clear" w:color="auto" w:fill="FFFFFF"/>
        </w:rPr>
      </w:pPr>
      <w:r w:rsidRPr="003D29B8">
        <w:rPr>
          <w:b/>
          <w:shd w:val="clear" w:color="auto" w:fill="FFFFFF"/>
        </w:rPr>
        <w:t xml:space="preserve">Văn bản quy phạm pháp luật của Trung ương ban hành còn hiệu lực pháp luật </w:t>
      </w:r>
    </w:p>
    <w:p w14:paraId="6E3D6A71" w14:textId="1DE75ABB" w:rsidR="00B21644" w:rsidRPr="006F7823" w:rsidRDefault="00B21644" w:rsidP="00B21644">
      <w:pPr>
        <w:tabs>
          <w:tab w:val="right" w:leader="dot" w:pos="8640"/>
        </w:tabs>
        <w:ind w:firstLine="600"/>
        <w:jc w:val="center"/>
        <w:rPr>
          <w:b/>
          <w:shd w:val="clear" w:color="auto" w:fill="FFFFFF"/>
        </w:rPr>
      </w:pPr>
      <w:r w:rsidRPr="003D29B8">
        <w:rPr>
          <w:b/>
          <w:shd w:val="clear" w:color="auto" w:fill="FFFFFF"/>
        </w:rPr>
        <w:t xml:space="preserve">trong lĩnh vực </w:t>
      </w:r>
      <w:r w:rsidR="0028403C">
        <w:rPr>
          <w:b/>
          <w:shd w:val="clear" w:color="auto" w:fill="FFFFFF"/>
        </w:rPr>
        <w:t xml:space="preserve">Y tế </w:t>
      </w:r>
      <w:r w:rsidR="00FE7D35">
        <w:rPr>
          <w:b/>
        </w:rPr>
        <w:t>từ</w:t>
      </w:r>
      <w:r w:rsidRPr="00027112">
        <w:rPr>
          <w:b/>
        </w:rPr>
        <w:t xml:space="preserve"> ngày </w:t>
      </w:r>
      <w:r w:rsidR="002048C0">
        <w:rPr>
          <w:b/>
        </w:rPr>
        <w:t>01/5</w:t>
      </w:r>
      <w:r w:rsidRPr="00027112">
        <w:rPr>
          <w:b/>
        </w:rPr>
        <w:t>/202</w:t>
      </w:r>
      <w:r w:rsidR="00FE7D35">
        <w:rPr>
          <w:b/>
        </w:rPr>
        <w:t xml:space="preserve">1 đến </w:t>
      </w:r>
      <w:r w:rsidR="00C63A98">
        <w:rPr>
          <w:b/>
        </w:rPr>
        <w:t>ngày 30/</w:t>
      </w:r>
      <w:r w:rsidR="00FE7D35">
        <w:rPr>
          <w:b/>
        </w:rPr>
        <w:t>12/2021</w:t>
      </w:r>
    </w:p>
    <w:p w14:paraId="45295FDF" w14:textId="77777777" w:rsidR="00C02902" w:rsidRPr="003D29B8" w:rsidRDefault="00C02902" w:rsidP="003D29B8">
      <w:pPr>
        <w:tabs>
          <w:tab w:val="right" w:leader="dot" w:pos="8640"/>
        </w:tabs>
        <w:ind w:firstLine="600"/>
        <w:jc w:val="center"/>
        <w:rPr>
          <w:i/>
          <w:shd w:val="clear" w:color="auto" w:fill="FFFFFF"/>
        </w:rPr>
      </w:pPr>
    </w:p>
    <w:tbl>
      <w:tblPr>
        <w:tblW w:w="14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294"/>
        <w:gridCol w:w="2522"/>
        <w:gridCol w:w="7655"/>
        <w:gridCol w:w="1417"/>
        <w:gridCol w:w="1133"/>
      </w:tblGrid>
      <w:tr w:rsidR="00C02902" w:rsidRPr="003D29B8" w14:paraId="6F52B0C9" w14:textId="77777777" w:rsidTr="000E26B2">
        <w:trPr>
          <w:tblHeader/>
        </w:trPr>
        <w:tc>
          <w:tcPr>
            <w:tcW w:w="720" w:type="dxa"/>
            <w:shd w:val="clear" w:color="auto" w:fill="auto"/>
            <w:vAlign w:val="center"/>
          </w:tcPr>
          <w:p w14:paraId="5F4FBA5D" w14:textId="77777777" w:rsidR="00C02902" w:rsidRPr="003D29B8" w:rsidRDefault="00C02902" w:rsidP="003C390C">
            <w:pPr>
              <w:ind w:left="-108" w:right="-108"/>
              <w:jc w:val="center"/>
              <w:rPr>
                <w:rFonts w:eastAsia=".VnTime"/>
                <w:b/>
                <w:shd w:val="clear" w:color="auto" w:fill="FFFFFF"/>
              </w:rPr>
            </w:pPr>
            <w:r w:rsidRPr="003D29B8">
              <w:rPr>
                <w:rFonts w:eastAsia=".VnTime"/>
                <w:b/>
                <w:shd w:val="clear" w:color="auto" w:fill="FFFFFF"/>
              </w:rPr>
              <w:t>STT</w:t>
            </w:r>
          </w:p>
        </w:tc>
        <w:tc>
          <w:tcPr>
            <w:tcW w:w="1294" w:type="dxa"/>
            <w:shd w:val="clear" w:color="auto" w:fill="auto"/>
            <w:vAlign w:val="center"/>
          </w:tcPr>
          <w:p w14:paraId="10AD5F26" w14:textId="77777777" w:rsidR="00C02902" w:rsidRPr="003C390C" w:rsidRDefault="00C02902" w:rsidP="003C390C">
            <w:pPr>
              <w:jc w:val="center"/>
              <w:rPr>
                <w:rFonts w:eastAsia=".VnTime"/>
              </w:rPr>
            </w:pPr>
            <w:r w:rsidRPr="003C390C">
              <w:rPr>
                <w:rFonts w:eastAsia=".VnTime"/>
              </w:rPr>
              <w:t>Tên loại văn bản</w:t>
            </w:r>
          </w:p>
        </w:tc>
        <w:tc>
          <w:tcPr>
            <w:tcW w:w="2522" w:type="dxa"/>
            <w:shd w:val="clear" w:color="auto" w:fill="auto"/>
            <w:vAlign w:val="center"/>
          </w:tcPr>
          <w:p w14:paraId="6627F4B7" w14:textId="77777777" w:rsidR="00C02902" w:rsidRPr="003C390C" w:rsidRDefault="00C02902" w:rsidP="003C390C">
            <w:pPr>
              <w:jc w:val="center"/>
              <w:rPr>
                <w:rFonts w:eastAsia=".VnTime"/>
              </w:rPr>
            </w:pPr>
            <w:r w:rsidRPr="003C390C">
              <w:rPr>
                <w:rFonts w:eastAsia=".VnTime"/>
              </w:rPr>
              <w:t>Số, ký hiệu; ngày, tháng, năm</w:t>
            </w:r>
          </w:p>
          <w:p w14:paraId="25E40E5D" w14:textId="77777777" w:rsidR="00C02902" w:rsidRPr="003C390C" w:rsidRDefault="00C02902" w:rsidP="003C390C">
            <w:pPr>
              <w:jc w:val="center"/>
              <w:rPr>
                <w:rFonts w:eastAsia=".VnTime"/>
              </w:rPr>
            </w:pPr>
            <w:r w:rsidRPr="003C390C">
              <w:rPr>
                <w:rFonts w:eastAsia=".VnTime"/>
              </w:rPr>
              <w:t>ban hành văn bản</w:t>
            </w:r>
          </w:p>
        </w:tc>
        <w:tc>
          <w:tcPr>
            <w:tcW w:w="7655" w:type="dxa"/>
            <w:shd w:val="clear" w:color="auto" w:fill="auto"/>
            <w:vAlign w:val="center"/>
          </w:tcPr>
          <w:p w14:paraId="3907BF42" w14:textId="77777777" w:rsidR="00C02902" w:rsidRPr="00D12729" w:rsidRDefault="00C02902" w:rsidP="003C390C">
            <w:pPr>
              <w:jc w:val="center"/>
              <w:rPr>
                <w:rFonts w:eastAsia=".VnTime"/>
                <w:b/>
                <w:shd w:val="clear" w:color="auto" w:fill="FFFFFF"/>
              </w:rPr>
            </w:pPr>
            <w:r w:rsidRPr="00D12729">
              <w:rPr>
                <w:rFonts w:eastAsia=".VnTime"/>
                <w:b/>
                <w:shd w:val="clear" w:color="auto" w:fill="FFFFFF"/>
              </w:rPr>
              <w:t>Tên gọi của văn bản/</w:t>
            </w:r>
          </w:p>
          <w:p w14:paraId="794106AA" w14:textId="77777777" w:rsidR="00C02902" w:rsidRPr="00D12729" w:rsidRDefault="00C02902" w:rsidP="003C390C">
            <w:pPr>
              <w:jc w:val="center"/>
              <w:rPr>
                <w:rFonts w:eastAsia=".VnTime"/>
                <w:b/>
                <w:shd w:val="clear" w:color="auto" w:fill="FFFFFF"/>
                <w:vertAlign w:val="superscript"/>
              </w:rPr>
            </w:pPr>
            <w:r w:rsidRPr="00D12729">
              <w:rPr>
                <w:rFonts w:eastAsia=".VnTime"/>
                <w:b/>
                <w:shd w:val="clear" w:color="auto" w:fill="FFFFFF"/>
              </w:rPr>
              <w:t>Trích yếu nội dung của văn bản</w:t>
            </w:r>
          </w:p>
        </w:tc>
        <w:tc>
          <w:tcPr>
            <w:tcW w:w="1417" w:type="dxa"/>
            <w:shd w:val="clear" w:color="auto" w:fill="auto"/>
            <w:vAlign w:val="center"/>
          </w:tcPr>
          <w:p w14:paraId="4EA990BB" w14:textId="77777777" w:rsidR="00C02902" w:rsidRPr="004E0876" w:rsidRDefault="00C02902" w:rsidP="003C390C">
            <w:pPr>
              <w:jc w:val="center"/>
              <w:rPr>
                <w:rFonts w:eastAsia=".VnTime"/>
              </w:rPr>
            </w:pPr>
            <w:r w:rsidRPr="004E0876">
              <w:rPr>
                <w:rFonts w:eastAsia=".VnTime"/>
              </w:rPr>
              <w:t>Thời điểm có hiệu lực</w:t>
            </w:r>
          </w:p>
        </w:tc>
        <w:tc>
          <w:tcPr>
            <w:tcW w:w="1133" w:type="dxa"/>
            <w:shd w:val="clear" w:color="auto" w:fill="auto"/>
            <w:vAlign w:val="center"/>
          </w:tcPr>
          <w:p w14:paraId="5A224234" w14:textId="77777777" w:rsidR="00C02902" w:rsidRPr="003D29B8" w:rsidRDefault="00C02902" w:rsidP="003C390C">
            <w:pPr>
              <w:jc w:val="center"/>
              <w:rPr>
                <w:rFonts w:eastAsia=".VnTime"/>
                <w:b/>
                <w:shd w:val="clear" w:color="auto" w:fill="FFFFFF"/>
              </w:rPr>
            </w:pPr>
            <w:r w:rsidRPr="003D29B8">
              <w:rPr>
                <w:rFonts w:eastAsia=".VnTime"/>
                <w:b/>
                <w:shd w:val="clear" w:color="auto" w:fill="FFFFFF"/>
              </w:rPr>
              <w:t>Ghi chú</w:t>
            </w:r>
            <w:r w:rsidRPr="003D29B8">
              <w:rPr>
                <w:rStyle w:val="FootnoteReference"/>
                <w:rFonts w:eastAsia=".VnTime"/>
                <w:b/>
                <w:shd w:val="clear" w:color="auto" w:fill="FFFFFF"/>
              </w:rPr>
              <w:footnoteReference w:id="1"/>
            </w:r>
          </w:p>
        </w:tc>
      </w:tr>
      <w:tr w:rsidR="004E0876" w:rsidRPr="003D29B8" w14:paraId="657A7575" w14:textId="77777777" w:rsidTr="000E26B2">
        <w:tc>
          <w:tcPr>
            <w:tcW w:w="720" w:type="dxa"/>
            <w:vAlign w:val="center"/>
          </w:tcPr>
          <w:p w14:paraId="5254FE70"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21B1EC6D" w14:textId="5C1BC1F8" w:rsidR="004E0876" w:rsidRPr="003C390C" w:rsidRDefault="004E0876" w:rsidP="002048C0">
            <w:pPr>
              <w:jc w:val="center"/>
            </w:pPr>
            <w:r w:rsidRPr="003C390C">
              <w:t>Thông tư</w:t>
            </w:r>
          </w:p>
        </w:tc>
        <w:tc>
          <w:tcPr>
            <w:tcW w:w="2522" w:type="dxa"/>
            <w:vAlign w:val="center"/>
          </w:tcPr>
          <w:p w14:paraId="71228F6D" w14:textId="2FED20C9" w:rsidR="004E0876" w:rsidRPr="003C390C" w:rsidRDefault="004E0876" w:rsidP="002048C0">
            <w:pPr>
              <w:jc w:val="center"/>
            </w:pPr>
            <w:r w:rsidRPr="003C390C">
              <w:t>82/2021/TT-BTC</w:t>
            </w:r>
          </w:p>
          <w:p w14:paraId="55E52A87" w14:textId="77777777" w:rsidR="004E0876" w:rsidRPr="003C390C" w:rsidRDefault="004E0876" w:rsidP="002048C0">
            <w:pPr>
              <w:jc w:val="center"/>
            </w:pPr>
            <w:r w:rsidRPr="003C390C">
              <w:t>Ngày 30/9/2021</w:t>
            </w:r>
          </w:p>
          <w:p w14:paraId="29364C30" w14:textId="29EC8121" w:rsidR="004E0876" w:rsidRPr="003C390C" w:rsidRDefault="004E0876" w:rsidP="002048C0">
            <w:pPr>
              <w:jc w:val="center"/>
            </w:pPr>
          </w:p>
        </w:tc>
        <w:tc>
          <w:tcPr>
            <w:tcW w:w="7655" w:type="dxa"/>
            <w:vAlign w:val="center"/>
          </w:tcPr>
          <w:p w14:paraId="231588C8" w14:textId="307CA3B4" w:rsidR="004E0876" w:rsidRPr="002048C0" w:rsidRDefault="0042670D" w:rsidP="002048C0">
            <w:pPr>
              <w:pStyle w:val="nqtitle"/>
              <w:spacing w:before="0" w:beforeAutospacing="0" w:after="0" w:afterAutospacing="0"/>
              <w:jc w:val="both"/>
              <w:rPr>
                <w:b/>
                <w:bCs/>
              </w:rPr>
            </w:pPr>
            <w:hyperlink r:id="rId7" w:history="1">
              <w:r w:rsidR="004E0876" w:rsidRPr="002048C0">
                <w:rPr>
                  <w:rStyle w:val="Hyperlink"/>
                  <w:color w:val="auto"/>
                </w:rPr>
                <w:t xml:space="preserve">Quy định về giám sát hải quan đối với hàng hóa nhập khẩu chuyển cửa khẩu trong trường hợp hàng hóa nhập khẩu ùn tắc hoặc có nguy cơ ùn tắc tại cảng biển nơi thực hiện giãn cách xã hội theo Chỉ thị 16/CT-TTg ngày 31 tháng 3 năm 2020 của Thủ tướng Chính phủ về thực hiện biện pháp cấp bách phòng, chống dịch Covid-19 </w:t>
              </w:r>
            </w:hyperlink>
          </w:p>
        </w:tc>
        <w:tc>
          <w:tcPr>
            <w:tcW w:w="1417" w:type="dxa"/>
            <w:vAlign w:val="center"/>
          </w:tcPr>
          <w:p w14:paraId="11AC27F6" w14:textId="77777777" w:rsidR="004E0876" w:rsidRPr="004E0876" w:rsidRDefault="004E0876" w:rsidP="002048C0">
            <w:pPr>
              <w:jc w:val="center"/>
            </w:pPr>
            <w:r w:rsidRPr="004E0876">
              <w:t>30/9/2021</w:t>
            </w:r>
          </w:p>
          <w:p w14:paraId="0C2D351B" w14:textId="4667A831" w:rsidR="004E0876" w:rsidRPr="004E0876" w:rsidRDefault="004E0876" w:rsidP="002048C0">
            <w:pPr>
              <w:jc w:val="center"/>
            </w:pPr>
          </w:p>
        </w:tc>
        <w:tc>
          <w:tcPr>
            <w:tcW w:w="1133" w:type="dxa"/>
            <w:vAlign w:val="center"/>
          </w:tcPr>
          <w:p w14:paraId="3D5AF51F" w14:textId="77777777" w:rsidR="004E0876" w:rsidRPr="004E0876" w:rsidRDefault="004E0876" w:rsidP="002048C0"/>
        </w:tc>
      </w:tr>
      <w:tr w:rsidR="004E0876" w:rsidRPr="003D29B8" w14:paraId="7851BD61" w14:textId="77777777" w:rsidTr="000E26B2">
        <w:tc>
          <w:tcPr>
            <w:tcW w:w="720" w:type="dxa"/>
            <w:vAlign w:val="center"/>
          </w:tcPr>
          <w:p w14:paraId="25F9097C"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5DED96D0" w14:textId="370F82C1" w:rsidR="004E0876" w:rsidRPr="003C390C" w:rsidRDefault="004E0876" w:rsidP="002048C0">
            <w:pPr>
              <w:jc w:val="center"/>
            </w:pPr>
            <w:r w:rsidRPr="003C390C">
              <w:t>Nghị định</w:t>
            </w:r>
          </w:p>
        </w:tc>
        <w:tc>
          <w:tcPr>
            <w:tcW w:w="2522" w:type="dxa"/>
            <w:vAlign w:val="center"/>
          </w:tcPr>
          <w:p w14:paraId="2359CE82" w14:textId="691807BE" w:rsidR="004E0876" w:rsidRPr="003C390C" w:rsidRDefault="004E0876" w:rsidP="002048C0">
            <w:pPr>
              <w:jc w:val="center"/>
            </w:pPr>
            <w:r w:rsidRPr="003C390C">
              <w:t>92/2021/NĐ-CP</w:t>
            </w:r>
          </w:p>
          <w:p w14:paraId="475413EA" w14:textId="77777777" w:rsidR="004E0876" w:rsidRPr="003C390C" w:rsidRDefault="004E0876" w:rsidP="002048C0">
            <w:pPr>
              <w:jc w:val="center"/>
            </w:pPr>
            <w:r w:rsidRPr="003C390C">
              <w:t>Ngày 27/10/2021</w:t>
            </w:r>
          </w:p>
          <w:p w14:paraId="15E9E388" w14:textId="63648BF3" w:rsidR="004E0876" w:rsidRPr="003C390C" w:rsidRDefault="004E0876" w:rsidP="002048C0">
            <w:pPr>
              <w:jc w:val="center"/>
            </w:pPr>
          </w:p>
        </w:tc>
        <w:tc>
          <w:tcPr>
            <w:tcW w:w="7655" w:type="dxa"/>
            <w:vAlign w:val="center"/>
          </w:tcPr>
          <w:p w14:paraId="48CA886F" w14:textId="22B26295" w:rsidR="004E0876" w:rsidRPr="002048C0" w:rsidRDefault="0042670D" w:rsidP="002048C0">
            <w:pPr>
              <w:pStyle w:val="nqtitle"/>
              <w:spacing w:before="0" w:beforeAutospacing="0" w:after="0" w:afterAutospacing="0"/>
              <w:jc w:val="both"/>
              <w:rPr>
                <w:b/>
                <w:bCs/>
              </w:rPr>
            </w:pPr>
            <w:hyperlink r:id="rId8" w:history="1">
              <w:r w:rsidR="004E0876" w:rsidRPr="002048C0">
                <w:rPr>
                  <w:rStyle w:val="Hyperlink"/>
                  <w:color w:val="auto"/>
                </w:rPr>
                <w:t>Quy định chi tiết thi hành Nghị quyết 406/NQ-UBTVQH15 của Uỷ ban Thường vụ Quốc hội ban hành một số giải pháp nhằm hỗ trợ doanh nghiệp, người dân chịu tác động của dịch Covid-19</w:t>
              </w:r>
            </w:hyperlink>
          </w:p>
        </w:tc>
        <w:tc>
          <w:tcPr>
            <w:tcW w:w="1417" w:type="dxa"/>
            <w:vAlign w:val="center"/>
          </w:tcPr>
          <w:p w14:paraId="3BDB598F" w14:textId="77777777" w:rsidR="004E0876" w:rsidRPr="004E0876" w:rsidRDefault="004E0876" w:rsidP="002048C0">
            <w:pPr>
              <w:jc w:val="center"/>
            </w:pPr>
            <w:r w:rsidRPr="004E0876">
              <w:t>19/10/2021</w:t>
            </w:r>
          </w:p>
          <w:p w14:paraId="7D193458" w14:textId="77777777" w:rsidR="004E0876" w:rsidRPr="004E0876" w:rsidRDefault="004E0876" w:rsidP="002048C0">
            <w:pPr>
              <w:jc w:val="center"/>
            </w:pPr>
          </w:p>
        </w:tc>
        <w:tc>
          <w:tcPr>
            <w:tcW w:w="1133" w:type="dxa"/>
            <w:vAlign w:val="center"/>
          </w:tcPr>
          <w:p w14:paraId="4AFA1DB0" w14:textId="77777777" w:rsidR="004E0876" w:rsidRPr="004E0876" w:rsidRDefault="004E0876" w:rsidP="002048C0"/>
        </w:tc>
      </w:tr>
      <w:tr w:rsidR="004E0876" w:rsidRPr="003D29B8" w14:paraId="3AFF11CB" w14:textId="77777777" w:rsidTr="000E26B2">
        <w:tc>
          <w:tcPr>
            <w:tcW w:w="720" w:type="dxa"/>
            <w:vAlign w:val="center"/>
          </w:tcPr>
          <w:p w14:paraId="72DB2746"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5C7E9E24" w14:textId="59EDF7DC" w:rsidR="004E0876" w:rsidRPr="003C390C" w:rsidRDefault="004E0876" w:rsidP="002048C0">
            <w:pPr>
              <w:jc w:val="center"/>
            </w:pPr>
            <w:r w:rsidRPr="003C390C">
              <w:t>Nghị định</w:t>
            </w:r>
          </w:p>
        </w:tc>
        <w:tc>
          <w:tcPr>
            <w:tcW w:w="2522" w:type="dxa"/>
            <w:vAlign w:val="center"/>
          </w:tcPr>
          <w:p w14:paraId="6E17D296" w14:textId="194AAC15" w:rsidR="004E0876" w:rsidRPr="003C390C" w:rsidRDefault="004E0876" w:rsidP="002048C0">
            <w:pPr>
              <w:jc w:val="center"/>
            </w:pPr>
            <w:r w:rsidRPr="003C390C">
              <w:t>98/2021/NĐ-CP</w:t>
            </w:r>
          </w:p>
          <w:p w14:paraId="24258540" w14:textId="27F3ED6C" w:rsidR="004E0876" w:rsidRPr="003C390C" w:rsidRDefault="004E0876" w:rsidP="002048C0">
            <w:pPr>
              <w:jc w:val="center"/>
            </w:pPr>
            <w:r w:rsidRPr="003C390C">
              <w:t>Ngày 08/11/2021</w:t>
            </w:r>
          </w:p>
        </w:tc>
        <w:tc>
          <w:tcPr>
            <w:tcW w:w="7655" w:type="dxa"/>
            <w:vAlign w:val="center"/>
          </w:tcPr>
          <w:p w14:paraId="4E75A445" w14:textId="291BBB7A" w:rsidR="004E0876" w:rsidRPr="002048C0" w:rsidRDefault="0042670D" w:rsidP="002048C0">
            <w:pPr>
              <w:pStyle w:val="nqtitle"/>
              <w:spacing w:before="0" w:beforeAutospacing="0" w:after="0" w:afterAutospacing="0"/>
              <w:jc w:val="both"/>
            </w:pPr>
            <w:hyperlink r:id="rId9" w:history="1">
              <w:r w:rsidR="004E0876" w:rsidRPr="002048C0">
                <w:rPr>
                  <w:rStyle w:val="Hyperlink"/>
                  <w:color w:val="auto"/>
                </w:rPr>
                <w:t>Về quản lý trang thiết bị y tế</w:t>
              </w:r>
            </w:hyperlink>
          </w:p>
        </w:tc>
        <w:tc>
          <w:tcPr>
            <w:tcW w:w="1417" w:type="dxa"/>
            <w:vAlign w:val="center"/>
          </w:tcPr>
          <w:p w14:paraId="2A57CC95" w14:textId="77777777" w:rsidR="004E0876" w:rsidRPr="004E0876" w:rsidRDefault="004E0876" w:rsidP="002048C0">
            <w:pPr>
              <w:jc w:val="center"/>
            </w:pPr>
          </w:p>
          <w:p w14:paraId="32FE8790" w14:textId="53E80141" w:rsidR="004E0876" w:rsidRPr="004E0876" w:rsidRDefault="004E0876" w:rsidP="002048C0">
            <w:pPr>
              <w:jc w:val="center"/>
            </w:pPr>
            <w:r w:rsidRPr="004E0876">
              <w:t>01/01/2022</w:t>
            </w:r>
          </w:p>
        </w:tc>
        <w:tc>
          <w:tcPr>
            <w:tcW w:w="1133" w:type="dxa"/>
            <w:vAlign w:val="center"/>
          </w:tcPr>
          <w:p w14:paraId="69A35BA1" w14:textId="77777777" w:rsidR="004E0876" w:rsidRPr="004E0876" w:rsidRDefault="004E0876" w:rsidP="002048C0"/>
        </w:tc>
      </w:tr>
      <w:tr w:rsidR="004E0876" w:rsidRPr="003D29B8" w14:paraId="57D10469" w14:textId="77777777" w:rsidTr="000E26B2">
        <w:tc>
          <w:tcPr>
            <w:tcW w:w="720" w:type="dxa"/>
            <w:vAlign w:val="center"/>
          </w:tcPr>
          <w:p w14:paraId="665A7E92"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38B6A179" w14:textId="60B87074" w:rsidR="004E0876" w:rsidRPr="003C390C" w:rsidRDefault="004E0876" w:rsidP="002048C0">
            <w:pPr>
              <w:jc w:val="center"/>
            </w:pPr>
            <w:r w:rsidRPr="003C390C">
              <w:t>Thông tư</w:t>
            </w:r>
          </w:p>
        </w:tc>
        <w:tc>
          <w:tcPr>
            <w:tcW w:w="2522" w:type="dxa"/>
            <w:vAlign w:val="center"/>
          </w:tcPr>
          <w:p w14:paraId="24FC27BF" w14:textId="1EBEEF47" w:rsidR="004E0876" w:rsidRPr="003C390C" w:rsidRDefault="004E0876" w:rsidP="002048C0">
            <w:pPr>
              <w:jc w:val="center"/>
            </w:pPr>
            <w:r w:rsidRPr="003C390C">
              <w:t>16/2021/TT-BYT</w:t>
            </w:r>
          </w:p>
          <w:p w14:paraId="08CAC8FA" w14:textId="36F328AF" w:rsidR="004E0876" w:rsidRPr="003C390C" w:rsidRDefault="004E0876" w:rsidP="002048C0">
            <w:pPr>
              <w:jc w:val="center"/>
            </w:pPr>
            <w:r w:rsidRPr="003C390C">
              <w:t>Ngày 08/11/2021</w:t>
            </w:r>
          </w:p>
        </w:tc>
        <w:tc>
          <w:tcPr>
            <w:tcW w:w="7655" w:type="dxa"/>
            <w:vAlign w:val="center"/>
          </w:tcPr>
          <w:p w14:paraId="668CD032" w14:textId="0684FD39" w:rsidR="004E0876" w:rsidRPr="002048C0" w:rsidRDefault="0042670D" w:rsidP="002048C0">
            <w:pPr>
              <w:pStyle w:val="nqtitle"/>
              <w:spacing w:before="0" w:beforeAutospacing="0" w:after="0" w:afterAutospacing="0"/>
              <w:jc w:val="both"/>
              <w:rPr>
                <w:b/>
                <w:bCs/>
              </w:rPr>
            </w:pPr>
            <w:hyperlink r:id="rId10" w:history="1">
              <w:r w:rsidR="004E0876" w:rsidRPr="002048C0">
                <w:rPr>
                  <w:rStyle w:val="Hyperlink"/>
                  <w:color w:val="auto"/>
                </w:rPr>
                <w:t>Quy định về giá dịch vụ xét nghiệm SARS-CoV-2 do Bộ trưởng Bộ Y tế ban hành</w:t>
              </w:r>
            </w:hyperlink>
          </w:p>
        </w:tc>
        <w:tc>
          <w:tcPr>
            <w:tcW w:w="1417" w:type="dxa"/>
            <w:vAlign w:val="center"/>
          </w:tcPr>
          <w:p w14:paraId="30D83EA3" w14:textId="77777777" w:rsidR="004E0876" w:rsidRPr="004E0876" w:rsidRDefault="004E0876" w:rsidP="002048C0">
            <w:pPr>
              <w:jc w:val="center"/>
            </w:pPr>
            <w:r w:rsidRPr="004E0876">
              <w:t>10/11/2021</w:t>
            </w:r>
          </w:p>
          <w:p w14:paraId="24A8319C" w14:textId="77777777" w:rsidR="004E0876" w:rsidRPr="004E0876" w:rsidRDefault="004E0876" w:rsidP="002048C0">
            <w:pPr>
              <w:jc w:val="center"/>
            </w:pPr>
          </w:p>
        </w:tc>
        <w:tc>
          <w:tcPr>
            <w:tcW w:w="1133" w:type="dxa"/>
            <w:vAlign w:val="center"/>
          </w:tcPr>
          <w:p w14:paraId="6383F168" w14:textId="77777777" w:rsidR="004E0876" w:rsidRPr="004E0876" w:rsidRDefault="004E0876" w:rsidP="002048C0"/>
        </w:tc>
      </w:tr>
      <w:tr w:rsidR="004E0876" w:rsidRPr="003D29B8" w14:paraId="6F8827C1" w14:textId="77777777" w:rsidTr="000E26B2">
        <w:tc>
          <w:tcPr>
            <w:tcW w:w="720" w:type="dxa"/>
            <w:vAlign w:val="center"/>
          </w:tcPr>
          <w:p w14:paraId="08A323FD"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75A84D57" w14:textId="1DEE482B" w:rsidR="004E0876" w:rsidRPr="003C390C" w:rsidRDefault="004E0876" w:rsidP="002048C0">
            <w:pPr>
              <w:jc w:val="center"/>
            </w:pPr>
            <w:r w:rsidRPr="003C390C">
              <w:t>Thông tư</w:t>
            </w:r>
          </w:p>
        </w:tc>
        <w:tc>
          <w:tcPr>
            <w:tcW w:w="2522" w:type="dxa"/>
            <w:vAlign w:val="center"/>
          </w:tcPr>
          <w:p w14:paraId="10C647FD" w14:textId="59535723" w:rsidR="004E0876" w:rsidRPr="003C390C" w:rsidRDefault="004E0876" w:rsidP="002048C0">
            <w:pPr>
              <w:jc w:val="center"/>
            </w:pPr>
            <w:r w:rsidRPr="003C390C">
              <w:t>17/2021/TT-BYT</w:t>
            </w:r>
          </w:p>
          <w:p w14:paraId="644E03E1" w14:textId="433D4997" w:rsidR="004E0876" w:rsidRPr="003C390C" w:rsidRDefault="004E0876" w:rsidP="002048C0">
            <w:pPr>
              <w:jc w:val="center"/>
            </w:pPr>
            <w:r w:rsidRPr="003C390C">
              <w:t>Ngày 09/11/2021</w:t>
            </w:r>
          </w:p>
        </w:tc>
        <w:tc>
          <w:tcPr>
            <w:tcW w:w="7655" w:type="dxa"/>
            <w:vAlign w:val="center"/>
          </w:tcPr>
          <w:p w14:paraId="1FF7C67A" w14:textId="296C8529" w:rsidR="004E0876" w:rsidRPr="002048C0" w:rsidRDefault="0042670D" w:rsidP="002048C0">
            <w:pPr>
              <w:pStyle w:val="nqtitle"/>
              <w:spacing w:before="0" w:beforeAutospacing="0" w:after="0" w:afterAutospacing="0"/>
              <w:jc w:val="both"/>
              <w:rPr>
                <w:b/>
                <w:bCs/>
              </w:rPr>
            </w:pPr>
            <w:hyperlink r:id="rId11" w:history="1">
              <w:r w:rsidR="004E0876" w:rsidRPr="002048C0">
                <w:rPr>
                  <w:rStyle w:val="Hyperlink"/>
                  <w:color w:val="auto"/>
                </w:rPr>
                <w:t>Hướng dẫn tiêu chuẩn cơ sở vật chất, trang thiết bị thiết yếu phục vụ hoạt động kiểm dịch y tế tại cửa khẩu do Bộ trưởng Bộ Y tế ban hành</w:t>
              </w:r>
            </w:hyperlink>
          </w:p>
        </w:tc>
        <w:tc>
          <w:tcPr>
            <w:tcW w:w="1417" w:type="dxa"/>
            <w:vAlign w:val="center"/>
          </w:tcPr>
          <w:p w14:paraId="171AB284" w14:textId="77777777" w:rsidR="004E0876" w:rsidRPr="004E0876" w:rsidRDefault="004E0876" w:rsidP="002048C0">
            <w:pPr>
              <w:jc w:val="center"/>
            </w:pPr>
            <w:r w:rsidRPr="004E0876">
              <w:t>01/01/2022</w:t>
            </w:r>
          </w:p>
          <w:p w14:paraId="50E83773" w14:textId="77777777" w:rsidR="004E0876" w:rsidRPr="004E0876" w:rsidRDefault="004E0876" w:rsidP="002048C0">
            <w:pPr>
              <w:jc w:val="center"/>
            </w:pPr>
          </w:p>
        </w:tc>
        <w:tc>
          <w:tcPr>
            <w:tcW w:w="1133" w:type="dxa"/>
            <w:vAlign w:val="center"/>
          </w:tcPr>
          <w:p w14:paraId="77A42764" w14:textId="77777777" w:rsidR="004E0876" w:rsidRPr="004E0876" w:rsidRDefault="004E0876" w:rsidP="002048C0"/>
        </w:tc>
      </w:tr>
      <w:tr w:rsidR="004E0876" w:rsidRPr="003D29B8" w14:paraId="718DA9EA" w14:textId="77777777" w:rsidTr="000E26B2">
        <w:tc>
          <w:tcPr>
            <w:tcW w:w="720" w:type="dxa"/>
            <w:vAlign w:val="center"/>
          </w:tcPr>
          <w:p w14:paraId="5569FDD7"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5E3BFC24" w14:textId="6D42B86C" w:rsidR="004E0876" w:rsidRPr="003C390C" w:rsidRDefault="004E0876" w:rsidP="002048C0">
            <w:pPr>
              <w:jc w:val="center"/>
            </w:pPr>
            <w:r w:rsidRPr="003C390C">
              <w:t>Thông tư</w:t>
            </w:r>
          </w:p>
        </w:tc>
        <w:tc>
          <w:tcPr>
            <w:tcW w:w="2522" w:type="dxa"/>
            <w:vAlign w:val="center"/>
          </w:tcPr>
          <w:p w14:paraId="2708A0AB" w14:textId="33A9F7DA" w:rsidR="004E0876" w:rsidRPr="003C390C" w:rsidRDefault="004E0876" w:rsidP="002048C0">
            <w:pPr>
              <w:jc w:val="center"/>
            </w:pPr>
            <w:r w:rsidRPr="003C390C">
              <w:t>19/2021/TT-BYT</w:t>
            </w:r>
          </w:p>
          <w:p w14:paraId="7425DD21" w14:textId="213CFB93" w:rsidR="004E0876" w:rsidRPr="003C390C" w:rsidRDefault="004E0876" w:rsidP="002048C0">
            <w:pPr>
              <w:jc w:val="center"/>
            </w:pPr>
            <w:r w:rsidRPr="003C390C">
              <w:t>Ngày 16/11/2021</w:t>
            </w:r>
          </w:p>
        </w:tc>
        <w:tc>
          <w:tcPr>
            <w:tcW w:w="7655" w:type="dxa"/>
            <w:vAlign w:val="center"/>
          </w:tcPr>
          <w:p w14:paraId="6BA13592" w14:textId="74AA4428" w:rsidR="004E0876" w:rsidRPr="002048C0" w:rsidRDefault="0042670D" w:rsidP="002048C0">
            <w:pPr>
              <w:pStyle w:val="nqtitle"/>
              <w:spacing w:before="0" w:beforeAutospacing="0" w:after="0" w:afterAutospacing="0"/>
              <w:jc w:val="both"/>
              <w:rPr>
                <w:b/>
                <w:bCs/>
              </w:rPr>
            </w:pPr>
            <w:hyperlink r:id="rId12" w:history="1">
              <w:r w:rsidR="004E0876" w:rsidRPr="002048C0">
                <w:rPr>
                  <w:rStyle w:val="Hyperlink"/>
                  <w:color w:val="auto"/>
                </w:rPr>
                <w:t xml:space="preserve">Quy định về mẫu văn bản, báo cáo thực hiện Nghị định 98/2021/NĐ-CP về quản lý trang thiết bị y tế </w:t>
              </w:r>
            </w:hyperlink>
          </w:p>
        </w:tc>
        <w:tc>
          <w:tcPr>
            <w:tcW w:w="1417" w:type="dxa"/>
            <w:vAlign w:val="center"/>
          </w:tcPr>
          <w:p w14:paraId="5F2CF1D0" w14:textId="77777777" w:rsidR="004E0876" w:rsidRPr="004E0876" w:rsidRDefault="004E0876" w:rsidP="002048C0">
            <w:pPr>
              <w:jc w:val="center"/>
            </w:pPr>
            <w:r w:rsidRPr="004E0876">
              <w:t>01/01/2022</w:t>
            </w:r>
          </w:p>
          <w:p w14:paraId="300D2D9F" w14:textId="77777777" w:rsidR="004E0876" w:rsidRPr="004E0876" w:rsidRDefault="004E0876" w:rsidP="002048C0">
            <w:pPr>
              <w:jc w:val="center"/>
            </w:pPr>
          </w:p>
        </w:tc>
        <w:tc>
          <w:tcPr>
            <w:tcW w:w="1133" w:type="dxa"/>
            <w:vAlign w:val="center"/>
          </w:tcPr>
          <w:p w14:paraId="049C0C39" w14:textId="77777777" w:rsidR="004E0876" w:rsidRPr="004E0876" w:rsidRDefault="004E0876" w:rsidP="002048C0"/>
        </w:tc>
      </w:tr>
      <w:tr w:rsidR="004E0876" w:rsidRPr="003D29B8" w14:paraId="279EC3B6" w14:textId="77777777" w:rsidTr="000E26B2">
        <w:tc>
          <w:tcPr>
            <w:tcW w:w="720" w:type="dxa"/>
            <w:vAlign w:val="center"/>
          </w:tcPr>
          <w:p w14:paraId="62BC7396"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72AB2BD0" w14:textId="1A964056" w:rsidR="004E0876" w:rsidRPr="003C390C" w:rsidRDefault="004E0876" w:rsidP="002048C0">
            <w:pPr>
              <w:jc w:val="center"/>
            </w:pPr>
            <w:r w:rsidRPr="003C390C">
              <w:t>Thông tư</w:t>
            </w:r>
          </w:p>
        </w:tc>
        <w:tc>
          <w:tcPr>
            <w:tcW w:w="2522" w:type="dxa"/>
            <w:vAlign w:val="center"/>
          </w:tcPr>
          <w:p w14:paraId="58159CA9" w14:textId="112EEA6D" w:rsidR="004E0876" w:rsidRPr="003C390C" w:rsidRDefault="004E0876" w:rsidP="002048C0">
            <w:pPr>
              <w:jc w:val="center"/>
            </w:pPr>
            <w:r w:rsidRPr="003C390C">
              <w:t>20/2021/TT-BYT</w:t>
            </w:r>
          </w:p>
          <w:p w14:paraId="0348C3B6" w14:textId="6EC18002" w:rsidR="004E0876" w:rsidRPr="003C390C" w:rsidRDefault="004E0876" w:rsidP="002048C0">
            <w:pPr>
              <w:jc w:val="center"/>
            </w:pPr>
            <w:r w:rsidRPr="003C390C">
              <w:t>Ngày 26/11/2021</w:t>
            </w:r>
          </w:p>
        </w:tc>
        <w:tc>
          <w:tcPr>
            <w:tcW w:w="7655" w:type="dxa"/>
            <w:vAlign w:val="center"/>
          </w:tcPr>
          <w:p w14:paraId="1988D89D" w14:textId="1DC02112" w:rsidR="004E0876" w:rsidRPr="002048C0" w:rsidRDefault="0042670D" w:rsidP="002048C0">
            <w:pPr>
              <w:pStyle w:val="nqtitle"/>
              <w:spacing w:before="0" w:beforeAutospacing="0" w:after="0" w:afterAutospacing="0"/>
              <w:jc w:val="both"/>
            </w:pPr>
            <w:hyperlink r:id="rId13" w:history="1">
              <w:r w:rsidR="004E0876" w:rsidRPr="002048C0">
                <w:rPr>
                  <w:rStyle w:val="Hyperlink"/>
                  <w:color w:val="auto"/>
                </w:rPr>
                <w:t xml:space="preserve">Quy định về quản lý chất thải y tế trong phạm vi khuôn viên cơ sở y tế </w:t>
              </w:r>
            </w:hyperlink>
          </w:p>
        </w:tc>
        <w:tc>
          <w:tcPr>
            <w:tcW w:w="1417" w:type="dxa"/>
            <w:vAlign w:val="center"/>
          </w:tcPr>
          <w:p w14:paraId="1516E586" w14:textId="1058D014" w:rsidR="004E0876" w:rsidRPr="004E0876" w:rsidRDefault="004E0876" w:rsidP="002048C0">
            <w:pPr>
              <w:jc w:val="center"/>
            </w:pPr>
            <w:r w:rsidRPr="004E0876">
              <w:t>10/01/2022</w:t>
            </w:r>
          </w:p>
        </w:tc>
        <w:tc>
          <w:tcPr>
            <w:tcW w:w="1133" w:type="dxa"/>
            <w:vAlign w:val="center"/>
          </w:tcPr>
          <w:p w14:paraId="2A700C90" w14:textId="77777777" w:rsidR="004E0876" w:rsidRPr="004E0876" w:rsidRDefault="004E0876" w:rsidP="002048C0"/>
        </w:tc>
      </w:tr>
      <w:tr w:rsidR="004E0876" w:rsidRPr="003D29B8" w14:paraId="79052805" w14:textId="77777777" w:rsidTr="000E26B2">
        <w:tc>
          <w:tcPr>
            <w:tcW w:w="720" w:type="dxa"/>
            <w:vAlign w:val="center"/>
          </w:tcPr>
          <w:p w14:paraId="10C6D6F7"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37317DE6" w14:textId="4FE42081" w:rsidR="004E0876" w:rsidRPr="003C390C" w:rsidRDefault="004E0876" w:rsidP="002048C0">
            <w:pPr>
              <w:jc w:val="center"/>
            </w:pPr>
            <w:r w:rsidRPr="003C390C">
              <w:t>Thông tư</w:t>
            </w:r>
          </w:p>
        </w:tc>
        <w:tc>
          <w:tcPr>
            <w:tcW w:w="2522" w:type="dxa"/>
            <w:vAlign w:val="center"/>
          </w:tcPr>
          <w:p w14:paraId="4F6614FE" w14:textId="7DBFC495" w:rsidR="004E0876" w:rsidRPr="003C390C" w:rsidRDefault="004E0876" w:rsidP="002048C0">
            <w:pPr>
              <w:jc w:val="center"/>
            </w:pPr>
            <w:r w:rsidRPr="003C390C">
              <w:t>22/2021/TT-BYT</w:t>
            </w:r>
          </w:p>
          <w:p w14:paraId="22A4AFCE" w14:textId="3A3352C7" w:rsidR="004E0876" w:rsidRPr="003C390C" w:rsidRDefault="004E0876" w:rsidP="002048C0">
            <w:pPr>
              <w:jc w:val="center"/>
            </w:pPr>
            <w:r w:rsidRPr="003C390C">
              <w:t>Ngày 01/12/2021</w:t>
            </w:r>
          </w:p>
        </w:tc>
        <w:tc>
          <w:tcPr>
            <w:tcW w:w="7655" w:type="dxa"/>
            <w:vAlign w:val="center"/>
          </w:tcPr>
          <w:p w14:paraId="22F94529" w14:textId="3AF918FA" w:rsidR="004E0876" w:rsidRPr="002048C0" w:rsidRDefault="0042670D" w:rsidP="002048C0">
            <w:pPr>
              <w:pStyle w:val="nqtitle"/>
              <w:spacing w:before="0" w:beforeAutospacing="0" w:after="0" w:afterAutospacing="0"/>
              <w:jc w:val="both"/>
              <w:rPr>
                <w:b/>
                <w:bCs/>
              </w:rPr>
            </w:pPr>
            <w:hyperlink r:id="rId14" w:history="1">
              <w:r w:rsidR="004E0876" w:rsidRPr="002048C0">
                <w:rPr>
                  <w:rStyle w:val="Hyperlink"/>
                  <w:color w:val="auto"/>
                </w:rPr>
                <w:t xml:space="preserve">Quy định về ngưng hiệu lực Thông tư 04/2021/TT-BYT hướng dẫn thanh toán chi phí khám bệnh, chữa bệnh bảo hiểm y tế theo định suất </w:t>
              </w:r>
            </w:hyperlink>
          </w:p>
        </w:tc>
        <w:tc>
          <w:tcPr>
            <w:tcW w:w="1417" w:type="dxa"/>
            <w:vAlign w:val="center"/>
          </w:tcPr>
          <w:p w14:paraId="086BCC3E" w14:textId="77777777" w:rsidR="004E0876" w:rsidRPr="004E0876" w:rsidRDefault="004E0876" w:rsidP="002048C0">
            <w:pPr>
              <w:jc w:val="center"/>
            </w:pPr>
            <w:r w:rsidRPr="004E0876">
              <w:t>01/12/2021</w:t>
            </w:r>
          </w:p>
          <w:p w14:paraId="374DF05E" w14:textId="77777777" w:rsidR="004E0876" w:rsidRPr="004E0876" w:rsidRDefault="004E0876" w:rsidP="002048C0">
            <w:pPr>
              <w:jc w:val="center"/>
            </w:pPr>
          </w:p>
        </w:tc>
        <w:tc>
          <w:tcPr>
            <w:tcW w:w="1133" w:type="dxa"/>
            <w:vAlign w:val="center"/>
          </w:tcPr>
          <w:p w14:paraId="440B1A85" w14:textId="77777777" w:rsidR="004E0876" w:rsidRPr="004E0876" w:rsidRDefault="004E0876" w:rsidP="002048C0"/>
        </w:tc>
      </w:tr>
      <w:tr w:rsidR="004E0876" w:rsidRPr="003D29B8" w14:paraId="3DDEA6B4" w14:textId="77777777" w:rsidTr="000E26B2">
        <w:tc>
          <w:tcPr>
            <w:tcW w:w="720" w:type="dxa"/>
            <w:vAlign w:val="center"/>
          </w:tcPr>
          <w:p w14:paraId="55DD4180"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2426A4BE" w14:textId="40E59286" w:rsidR="004E0876" w:rsidRPr="003C390C" w:rsidRDefault="004E0876" w:rsidP="002048C0">
            <w:pPr>
              <w:jc w:val="center"/>
            </w:pPr>
            <w:r w:rsidRPr="003C390C">
              <w:t>Nghị định</w:t>
            </w:r>
          </w:p>
        </w:tc>
        <w:tc>
          <w:tcPr>
            <w:tcW w:w="2522" w:type="dxa"/>
            <w:vAlign w:val="center"/>
          </w:tcPr>
          <w:p w14:paraId="1E90F47B" w14:textId="4232E50A" w:rsidR="004E0876" w:rsidRPr="003C390C" w:rsidRDefault="004E0876" w:rsidP="002048C0">
            <w:pPr>
              <w:jc w:val="center"/>
            </w:pPr>
            <w:r w:rsidRPr="003C390C">
              <w:t>109/2021/NĐ-CP</w:t>
            </w:r>
          </w:p>
          <w:p w14:paraId="7C6CECC0" w14:textId="01401540" w:rsidR="004E0876" w:rsidRPr="003C390C" w:rsidRDefault="004E0876" w:rsidP="002048C0">
            <w:pPr>
              <w:jc w:val="center"/>
            </w:pPr>
            <w:r w:rsidRPr="003C390C">
              <w:t>Ngày 08/12/2021</w:t>
            </w:r>
          </w:p>
        </w:tc>
        <w:tc>
          <w:tcPr>
            <w:tcW w:w="7655" w:type="dxa"/>
            <w:vAlign w:val="center"/>
          </w:tcPr>
          <w:p w14:paraId="79C370A4" w14:textId="127BF758" w:rsidR="004E0876" w:rsidRPr="002048C0" w:rsidRDefault="0042670D" w:rsidP="002048C0">
            <w:pPr>
              <w:pStyle w:val="nqtitle"/>
              <w:spacing w:before="0" w:beforeAutospacing="0" w:after="0" w:afterAutospacing="0"/>
              <w:jc w:val="both"/>
              <w:rPr>
                <w:b/>
                <w:bCs/>
              </w:rPr>
            </w:pPr>
            <w:hyperlink r:id="rId15" w:history="1">
              <w:r w:rsidR="004E0876" w:rsidRPr="002048C0">
                <w:rPr>
                  <w:rStyle w:val="Hyperlink"/>
                  <w:color w:val="auto"/>
                </w:rPr>
                <w:t>Quy định về cơ sở y tế đủ điều kiện xác định tình trạng nghiện ma túy và hồ sơ, trình tự, thủ tục xác định tình trạng nghiện ma túy</w:t>
              </w:r>
            </w:hyperlink>
          </w:p>
        </w:tc>
        <w:tc>
          <w:tcPr>
            <w:tcW w:w="1417" w:type="dxa"/>
            <w:vAlign w:val="center"/>
          </w:tcPr>
          <w:p w14:paraId="0B111808" w14:textId="77777777" w:rsidR="004E0876" w:rsidRPr="004E0876" w:rsidRDefault="004E0876" w:rsidP="002048C0">
            <w:pPr>
              <w:jc w:val="center"/>
            </w:pPr>
            <w:r w:rsidRPr="004E0876">
              <w:t>01/01/2022</w:t>
            </w:r>
          </w:p>
          <w:p w14:paraId="7EC92CC8" w14:textId="77777777" w:rsidR="004E0876" w:rsidRPr="004E0876" w:rsidRDefault="004E0876" w:rsidP="002048C0">
            <w:pPr>
              <w:jc w:val="center"/>
            </w:pPr>
          </w:p>
        </w:tc>
        <w:tc>
          <w:tcPr>
            <w:tcW w:w="1133" w:type="dxa"/>
            <w:vAlign w:val="center"/>
          </w:tcPr>
          <w:p w14:paraId="06C7E667" w14:textId="77777777" w:rsidR="004E0876" w:rsidRPr="004E0876" w:rsidRDefault="004E0876" w:rsidP="002048C0"/>
        </w:tc>
      </w:tr>
      <w:tr w:rsidR="004E0876" w:rsidRPr="003D29B8" w14:paraId="0693EEEE" w14:textId="77777777" w:rsidTr="000E26B2">
        <w:tc>
          <w:tcPr>
            <w:tcW w:w="720" w:type="dxa"/>
            <w:vAlign w:val="center"/>
          </w:tcPr>
          <w:p w14:paraId="21AE2474"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30B9408C" w14:textId="76B8FF8D" w:rsidR="004E0876" w:rsidRPr="003C390C" w:rsidRDefault="004E0876" w:rsidP="002048C0">
            <w:pPr>
              <w:jc w:val="center"/>
            </w:pPr>
            <w:r w:rsidRPr="003C390C">
              <w:t xml:space="preserve">Nghị </w:t>
            </w:r>
            <w:r w:rsidR="000E26B2">
              <w:t>q</w:t>
            </w:r>
            <w:r w:rsidRPr="003C390C">
              <w:t>uyết</w:t>
            </w:r>
          </w:p>
        </w:tc>
        <w:tc>
          <w:tcPr>
            <w:tcW w:w="2522" w:type="dxa"/>
            <w:vAlign w:val="center"/>
          </w:tcPr>
          <w:p w14:paraId="18C059BC" w14:textId="38CC9C33" w:rsidR="004E0876" w:rsidRPr="003C390C" w:rsidRDefault="004E0876" w:rsidP="002048C0">
            <w:pPr>
              <w:jc w:val="center"/>
            </w:pPr>
            <w:r w:rsidRPr="003C390C">
              <w:t>10/2021/UBTVQH15 Ngày 08/12/2021</w:t>
            </w:r>
          </w:p>
        </w:tc>
        <w:tc>
          <w:tcPr>
            <w:tcW w:w="7655" w:type="dxa"/>
            <w:vAlign w:val="center"/>
          </w:tcPr>
          <w:p w14:paraId="263F499B" w14:textId="451EB856" w:rsidR="004E0876" w:rsidRPr="002048C0" w:rsidRDefault="0042670D" w:rsidP="002048C0">
            <w:pPr>
              <w:jc w:val="both"/>
            </w:pPr>
            <w:hyperlink r:id="rId16" w:history="1">
              <w:r w:rsidR="004E0876" w:rsidRPr="002048C0">
                <w:rPr>
                  <w:rStyle w:val="Hyperlink"/>
                  <w:color w:val="auto"/>
                </w:rPr>
                <w:t>Về việc gia hạn thời gian lưu giữ hàng hóa tại cửa hàng miễn thuế, kho của doanh nghiệp bán hàng miễn thuế, hàng hóa gửi kho ngoại quan đáp ứng yêu cầu phòng, chống dịch COVID-19</w:t>
              </w:r>
            </w:hyperlink>
          </w:p>
        </w:tc>
        <w:tc>
          <w:tcPr>
            <w:tcW w:w="1417" w:type="dxa"/>
            <w:vAlign w:val="center"/>
          </w:tcPr>
          <w:p w14:paraId="09E5B839" w14:textId="77777777" w:rsidR="004E0876" w:rsidRPr="004E0876" w:rsidRDefault="004E0876" w:rsidP="002048C0">
            <w:pPr>
              <w:jc w:val="center"/>
            </w:pPr>
            <w:r w:rsidRPr="004E0876">
              <w:t>08/12/2021</w:t>
            </w:r>
          </w:p>
          <w:p w14:paraId="059C27F1" w14:textId="77777777" w:rsidR="004E0876" w:rsidRPr="004E0876" w:rsidRDefault="004E0876" w:rsidP="002048C0">
            <w:pPr>
              <w:jc w:val="center"/>
            </w:pPr>
          </w:p>
        </w:tc>
        <w:tc>
          <w:tcPr>
            <w:tcW w:w="1133" w:type="dxa"/>
            <w:vAlign w:val="center"/>
          </w:tcPr>
          <w:p w14:paraId="52B50BD6" w14:textId="77777777" w:rsidR="004E0876" w:rsidRPr="004E0876" w:rsidRDefault="004E0876" w:rsidP="002048C0"/>
        </w:tc>
      </w:tr>
      <w:tr w:rsidR="004E0876" w:rsidRPr="003D29B8" w14:paraId="03A8798C" w14:textId="77777777" w:rsidTr="000E26B2">
        <w:tc>
          <w:tcPr>
            <w:tcW w:w="720" w:type="dxa"/>
            <w:vAlign w:val="center"/>
          </w:tcPr>
          <w:p w14:paraId="7441E04C"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1E46BA86" w14:textId="3589799D" w:rsidR="004E0876" w:rsidRPr="003C390C" w:rsidRDefault="004E0876" w:rsidP="002048C0">
            <w:pPr>
              <w:jc w:val="center"/>
            </w:pPr>
            <w:r w:rsidRPr="003C390C">
              <w:t>Thông tư</w:t>
            </w:r>
          </w:p>
        </w:tc>
        <w:tc>
          <w:tcPr>
            <w:tcW w:w="2522" w:type="dxa"/>
            <w:vAlign w:val="center"/>
          </w:tcPr>
          <w:p w14:paraId="2DA73601" w14:textId="760B52B9" w:rsidR="004E0876" w:rsidRPr="003C390C" w:rsidRDefault="004E0876" w:rsidP="002048C0">
            <w:pPr>
              <w:jc w:val="center"/>
            </w:pPr>
            <w:r w:rsidRPr="003C390C">
              <w:t>23/2021/TT-BYT</w:t>
            </w:r>
          </w:p>
          <w:p w14:paraId="180C709E" w14:textId="02FA9EDA" w:rsidR="004E0876" w:rsidRPr="003C390C" w:rsidRDefault="004E0876" w:rsidP="002048C0">
            <w:pPr>
              <w:jc w:val="center"/>
            </w:pPr>
            <w:r w:rsidRPr="003C390C">
              <w:t>Ngày 09/12/2021</w:t>
            </w:r>
          </w:p>
        </w:tc>
        <w:tc>
          <w:tcPr>
            <w:tcW w:w="7655" w:type="dxa"/>
            <w:vAlign w:val="center"/>
          </w:tcPr>
          <w:p w14:paraId="30491F69" w14:textId="00B03555" w:rsidR="004E0876" w:rsidRPr="002048C0" w:rsidRDefault="0042670D" w:rsidP="002048C0">
            <w:pPr>
              <w:pStyle w:val="nqtitle"/>
              <w:spacing w:before="0" w:beforeAutospacing="0" w:after="0" w:afterAutospacing="0"/>
              <w:jc w:val="both"/>
              <w:rPr>
                <w:b/>
                <w:bCs/>
              </w:rPr>
            </w:pPr>
            <w:hyperlink r:id="rId17" w:history="1">
              <w:r w:rsidR="004E0876" w:rsidRPr="002048C0">
                <w:rPr>
                  <w:rStyle w:val="Hyperlink"/>
                  <w:color w:val="auto"/>
                </w:rPr>
                <w:t>Sửa đổi một số văn bản quy phạm pháp luật do Bộ trưởng Bộ Y tế ban hành</w:t>
              </w:r>
            </w:hyperlink>
          </w:p>
        </w:tc>
        <w:tc>
          <w:tcPr>
            <w:tcW w:w="1417" w:type="dxa"/>
            <w:vAlign w:val="center"/>
          </w:tcPr>
          <w:p w14:paraId="7F96CEC4" w14:textId="77777777" w:rsidR="004E0876" w:rsidRPr="004E0876" w:rsidRDefault="004E0876" w:rsidP="002048C0">
            <w:pPr>
              <w:jc w:val="center"/>
            </w:pPr>
            <w:r w:rsidRPr="004E0876">
              <w:t>25/01/2022</w:t>
            </w:r>
          </w:p>
          <w:p w14:paraId="39246B8A" w14:textId="77777777" w:rsidR="004E0876" w:rsidRPr="004E0876" w:rsidRDefault="004E0876" w:rsidP="002048C0">
            <w:pPr>
              <w:jc w:val="center"/>
            </w:pPr>
          </w:p>
        </w:tc>
        <w:tc>
          <w:tcPr>
            <w:tcW w:w="1133" w:type="dxa"/>
            <w:vAlign w:val="center"/>
          </w:tcPr>
          <w:p w14:paraId="453E5750" w14:textId="77777777" w:rsidR="004E0876" w:rsidRPr="004E0876" w:rsidRDefault="004E0876" w:rsidP="002048C0"/>
        </w:tc>
      </w:tr>
      <w:tr w:rsidR="004E0876" w:rsidRPr="003D29B8" w14:paraId="679A2B6F" w14:textId="77777777" w:rsidTr="000E26B2">
        <w:tc>
          <w:tcPr>
            <w:tcW w:w="720" w:type="dxa"/>
            <w:vAlign w:val="center"/>
          </w:tcPr>
          <w:p w14:paraId="714BAF65"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7A8E57B6" w14:textId="77777777" w:rsidR="004E0876" w:rsidRPr="003C390C" w:rsidRDefault="004E0876" w:rsidP="002048C0">
            <w:pPr>
              <w:jc w:val="center"/>
            </w:pPr>
          </w:p>
          <w:p w14:paraId="41C7E930" w14:textId="2B71897B" w:rsidR="004E0876" w:rsidRPr="003C390C" w:rsidRDefault="004E0876" w:rsidP="002048C0">
            <w:pPr>
              <w:jc w:val="center"/>
            </w:pPr>
            <w:r w:rsidRPr="003C390C">
              <w:t>Thông tư</w:t>
            </w:r>
          </w:p>
          <w:p w14:paraId="7F94B717" w14:textId="57873F25" w:rsidR="004E0876" w:rsidRPr="003C390C" w:rsidRDefault="004E0876" w:rsidP="002048C0">
            <w:pPr>
              <w:jc w:val="center"/>
            </w:pPr>
          </w:p>
        </w:tc>
        <w:tc>
          <w:tcPr>
            <w:tcW w:w="2522" w:type="dxa"/>
            <w:vAlign w:val="center"/>
          </w:tcPr>
          <w:p w14:paraId="2D49AAE2" w14:textId="3DB3FA57" w:rsidR="004E0876" w:rsidRPr="003C390C" w:rsidRDefault="004E0876" w:rsidP="002048C0">
            <w:pPr>
              <w:jc w:val="center"/>
            </w:pPr>
            <w:r w:rsidRPr="003C390C">
              <w:t>24/2021/TT-BYT</w:t>
            </w:r>
          </w:p>
          <w:p w14:paraId="4CFCFE14" w14:textId="7E2D6EC6" w:rsidR="004E0876" w:rsidRPr="003C390C" w:rsidRDefault="004E0876" w:rsidP="002048C0">
            <w:pPr>
              <w:jc w:val="center"/>
            </w:pPr>
            <w:r w:rsidRPr="003C390C">
              <w:t>Ngày 12/12/2021</w:t>
            </w:r>
          </w:p>
        </w:tc>
        <w:tc>
          <w:tcPr>
            <w:tcW w:w="7655" w:type="dxa"/>
            <w:vAlign w:val="center"/>
          </w:tcPr>
          <w:p w14:paraId="20AC21A8" w14:textId="088DD4E7" w:rsidR="004E0876" w:rsidRPr="002048C0" w:rsidRDefault="0042670D" w:rsidP="002048C0">
            <w:pPr>
              <w:pStyle w:val="nqtitle"/>
              <w:spacing w:before="0" w:beforeAutospacing="0" w:after="0" w:afterAutospacing="0"/>
              <w:jc w:val="both"/>
              <w:rPr>
                <w:b/>
                <w:bCs/>
              </w:rPr>
            </w:pPr>
            <w:hyperlink r:id="rId18" w:history="1">
              <w:r w:rsidR="004E0876" w:rsidRPr="002048C0">
                <w:rPr>
                  <w:rStyle w:val="Hyperlink"/>
                  <w:color w:val="auto"/>
                </w:rPr>
                <w:t xml:space="preserve">Sửa đổi Thông tư 46/2013/TT-BYT quy định về chức năng, nhiệm vụ và cơ cấu tổ chức của cơ sở phục hồi chức năng </w:t>
              </w:r>
            </w:hyperlink>
          </w:p>
        </w:tc>
        <w:tc>
          <w:tcPr>
            <w:tcW w:w="1417" w:type="dxa"/>
            <w:vAlign w:val="center"/>
          </w:tcPr>
          <w:p w14:paraId="716EF85A" w14:textId="758EDCD3" w:rsidR="004E0876" w:rsidRPr="004E0876" w:rsidRDefault="004E0876" w:rsidP="002048C0">
            <w:pPr>
              <w:jc w:val="center"/>
            </w:pPr>
            <w:r w:rsidRPr="004E0876">
              <w:t>01/02/2022</w:t>
            </w:r>
          </w:p>
        </w:tc>
        <w:tc>
          <w:tcPr>
            <w:tcW w:w="1133" w:type="dxa"/>
            <w:vAlign w:val="center"/>
          </w:tcPr>
          <w:p w14:paraId="493A9605" w14:textId="77777777" w:rsidR="004E0876" w:rsidRPr="004E0876" w:rsidRDefault="004E0876" w:rsidP="002048C0"/>
        </w:tc>
      </w:tr>
      <w:tr w:rsidR="004E0876" w:rsidRPr="003D29B8" w14:paraId="674A7F37" w14:textId="77777777" w:rsidTr="000E26B2">
        <w:trPr>
          <w:trHeight w:val="502"/>
        </w:trPr>
        <w:tc>
          <w:tcPr>
            <w:tcW w:w="720" w:type="dxa"/>
            <w:vAlign w:val="center"/>
          </w:tcPr>
          <w:p w14:paraId="20813790"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183D5AEB" w14:textId="3C97C076" w:rsidR="004E0876" w:rsidRPr="003C390C" w:rsidRDefault="004E0876" w:rsidP="002048C0">
            <w:pPr>
              <w:jc w:val="center"/>
            </w:pPr>
            <w:r w:rsidRPr="003C390C">
              <w:t>Thông tư</w:t>
            </w:r>
          </w:p>
        </w:tc>
        <w:tc>
          <w:tcPr>
            <w:tcW w:w="2522" w:type="dxa"/>
            <w:vAlign w:val="center"/>
          </w:tcPr>
          <w:p w14:paraId="0853CD46" w14:textId="24BF3514" w:rsidR="004E0876" w:rsidRPr="003C390C" w:rsidRDefault="004E0876" w:rsidP="002048C0">
            <w:pPr>
              <w:jc w:val="center"/>
            </w:pPr>
            <w:r w:rsidRPr="003C390C">
              <w:t>25/2021/TT-BYT</w:t>
            </w:r>
          </w:p>
          <w:p w14:paraId="13845046" w14:textId="11F6A171" w:rsidR="004E0876" w:rsidRPr="003C390C" w:rsidRDefault="004E0876" w:rsidP="002048C0">
            <w:pPr>
              <w:jc w:val="center"/>
            </w:pPr>
            <w:r w:rsidRPr="003C390C">
              <w:t>Ngày 13/12/2021</w:t>
            </w:r>
          </w:p>
        </w:tc>
        <w:tc>
          <w:tcPr>
            <w:tcW w:w="7655" w:type="dxa"/>
            <w:vAlign w:val="center"/>
          </w:tcPr>
          <w:p w14:paraId="56083AD6" w14:textId="11DC434C" w:rsidR="004E0876" w:rsidRPr="002048C0" w:rsidRDefault="0042670D" w:rsidP="002048C0">
            <w:pPr>
              <w:pStyle w:val="nqtitle"/>
              <w:spacing w:before="0" w:beforeAutospacing="0" w:after="0" w:afterAutospacing="0"/>
              <w:jc w:val="both"/>
            </w:pPr>
            <w:hyperlink r:id="rId19" w:history="1">
              <w:r w:rsidR="004E0876" w:rsidRPr="002048C0">
                <w:rPr>
                  <w:rStyle w:val="Hyperlink"/>
                  <w:color w:val="auto"/>
                </w:rPr>
                <w:t xml:space="preserve">Quy định về chế độ báo cáo thống kê lĩnh vực dược - mỹ phẩm </w:t>
              </w:r>
            </w:hyperlink>
          </w:p>
        </w:tc>
        <w:tc>
          <w:tcPr>
            <w:tcW w:w="1417" w:type="dxa"/>
            <w:vAlign w:val="center"/>
          </w:tcPr>
          <w:p w14:paraId="0D124C69" w14:textId="77777777" w:rsidR="004E0876" w:rsidRPr="004E0876" w:rsidRDefault="004E0876" w:rsidP="002048C0">
            <w:pPr>
              <w:jc w:val="center"/>
            </w:pPr>
            <w:r w:rsidRPr="004E0876">
              <w:t>01/02/2022</w:t>
            </w:r>
          </w:p>
          <w:p w14:paraId="0B0B49E4" w14:textId="77777777" w:rsidR="004E0876" w:rsidRPr="004E0876" w:rsidRDefault="004E0876" w:rsidP="002048C0">
            <w:pPr>
              <w:jc w:val="center"/>
            </w:pPr>
          </w:p>
        </w:tc>
        <w:tc>
          <w:tcPr>
            <w:tcW w:w="1133" w:type="dxa"/>
            <w:vAlign w:val="center"/>
          </w:tcPr>
          <w:p w14:paraId="4B1E5FB5" w14:textId="77777777" w:rsidR="004E0876" w:rsidRPr="004E0876" w:rsidRDefault="004E0876" w:rsidP="002048C0"/>
        </w:tc>
      </w:tr>
      <w:tr w:rsidR="004E0876" w:rsidRPr="003D29B8" w14:paraId="320B42D9" w14:textId="77777777" w:rsidTr="000E26B2">
        <w:tc>
          <w:tcPr>
            <w:tcW w:w="720" w:type="dxa"/>
            <w:vAlign w:val="center"/>
          </w:tcPr>
          <w:p w14:paraId="2FFF405E"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6E551263" w14:textId="28554E73" w:rsidR="004E0876" w:rsidRPr="003C390C" w:rsidRDefault="004E0876" w:rsidP="002048C0">
            <w:pPr>
              <w:jc w:val="center"/>
            </w:pPr>
            <w:r w:rsidRPr="003C390C">
              <w:t>Thông tư</w:t>
            </w:r>
          </w:p>
        </w:tc>
        <w:tc>
          <w:tcPr>
            <w:tcW w:w="2522" w:type="dxa"/>
            <w:vAlign w:val="center"/>
          </w:tcPr>
          <w:p w14:paraId="422DF02D" w14:textId="5663FB4F" w:rsidR="004E0876" w:rsidRPr="003C390C" w:rsidRDefault="004E0876" w:rsidP="002048C0">
            <w:pPr>
              <w:jc w:val="center"/>
            </w:pPr>
            <w:r w:rsidRPr="003C390C">
              <w:t>26/2021/TT-BYT</w:t>
            </w:r>
          </w:p>
          <w:p w14:paraId="7342A0C7" w14:textId="5B802636" w:rsidR="004E0876" w:rsidRPr="003C390C" w:rsidRDefault="004E0876" w:rsidP="002048C0">
            <w:pPr>
              <w:jc w:val="center"/>
            </w:pPr>
            <w:r w:rsidRPr="003C390C">
              <w:t>Ngày 15/12/2021</w:t>
            </w:r>
          </w:p>
        </w:tc>
        <w:tc>
          <w:tcPr>
            <w:tcW w:w="7655" w:type="dxa"/>
            <w:vAlign w:val="center"/>
          </w:tcPr>
          <w:p w14:paraId="5E1EF351" w14:textId="3F9BEA81" w:rsidR="004E0876" w:rsidRPr="002048C0" w:rsidRDefault="0042670D" w:rsidP="002048C0">
            <w:pPr>
              <w:pStyle w:val="nqtitle"/>
              <w:spacing w:before="0" w:beforeAutospacing="0" w:after="0" w:afterAutospacing="0"/>
              <w:jc w:val="both"/>
            </w:pPr>
            <w:hyperlink r:id="rId20" w:history="1">
              <w:r w:rsidR="004E0876" w:rsidRPr="002048C0">
                <w:rPr>
                  <w:rStyle w:val="Hyperlink"/>
                  <w:color w:val="auto"/>
                </w:rPr>
                <w:t xml:space="preserve">Sửa đổi Thông tư 41/2018/TT-BYT Quy chuẩn kỹ thuật quốc gia và quy định kiểm tra, giám sát chất lượng nước sử dụng cho mục đích sinh hoạt </w:t>
              </w:r>
            </w:hyperlink>
          </w:p>
        </w:tc>
        <w:tc>
          <w:tcPr>
            <w:tcW w:w="1417" w:type="dxa"/>
            <w:vAlign w:val="center"/>
          </w:tcPr>
          <w:p w14:paraId="22F057B9" w14:textId="77777777" w:rsidR="004E0876" w:rsidRPr="004E0876" w:rsidRDefault="004E0876" w:rsidP="002048C0">
            <w:pPr>
              <w:jc w:val="center"/>
            </w:pPr>
            <w:r w:rsidRPr="004E0876">
              <w:t>01/02/2022</w:t>
            </w:r>
          </w:p>
          <w:p w14:paraId="39F60221" w14:textId="77777777" w:rsidR="004E0876" w:rsidRPr="004E0876" w:rsidRDefault="004E0876" w:rsidP="002048C0">
            <w:pPr>
              <w:jc w:val="center"/>
            </w:pPr>
          </w:p>
        </w:tc>
        <w:tc>
          <w:tcPr>
            <w:tcW w:w="1133" w:type="dxa"/>
            <w:vAlign w:val="center"/>
          </w:tcPr>
          <w:p w14:paraId="2DBC7618" w14:textId="77777777" w:rsidR="004E0876" w:rsidRPr="004E0876" w:rsidRDefault="004E0876" w:rsidP="002048C0"/>
        </w:tc>
      </w:tr>
      <w:tr w:rsidR="004E0876" w:rsidRPr="003D29B8" w14:paraId="691032A5" w14:textId="77777777" w:rsidTr="000E26B2">
        <w:tc>
          <w:tcPr>
            <w:tcW w:w="720" w:type="dxa"/>
            <w:vAlign w:val="center"/>
          </w:tcPr>
          <w:p w14:paraId="3F11CC49"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28D6EF6D" w14:textId="005A923A" w:rsidR="004E0876" w:rsidRPr="003C390C" w:rsidRDefault="004E0876" w:rsidP="002048C0">
            <w:pPr>
              <w:jc w:val="center"/>
            </w:pPr>
            <w:r w:rsidRPr="003C390C">
              <w:t>Thông tư</w:t>
            </w:r>
          </w:p>
        </w:tc>
        <w:tc>
          <w:tcPr>
            <w:tcW w:w="2522" w:type="dxa"/>
            <w:vAlign w:val="center"/>
          </w:tcPr>
          <w:p w14:paraId="33D64951" w14:textId="77777777" w:rsidR="004E0876" w:rsidRPr="003C390C" w:rsidRDefault="004E0876" w:rsidP="002048C0">
            <w:pPr>
              <w:jc w:val="center"/>
            </w:pPr>
            <w:r w:rsidRPr="003C390C">
              <w:t>28/2021/TT-BYT</w:t>
            </w:r>
          </w:p>
          <w:p w14:paraId="3EC76BDD" w14:textId="54ACE4A2" w:rsidR="004E0876" w:rsidRPr="003C390C" w:rsidRDefault="004E0876" w:rsidP="002048C0">
            <w:pPr>
              <w:jc w:val="center"/>
            </w:pPr>
            <w:r w:rsidRPr="003C390C">
              <w:t>Ngày 20/12/2021</w:t>
            </w:r>
          </w:p>
          <w:p w14:paraId="588D63E1" w14:textId="2DA87D29" w:rsidR="004E0876" w:rsidRPr="003C390C" w:rsidRDefault="004E0876" w:rsidP="002048C0">
            <w:pPr>
              <w:jc w:val="center"/>
            </w:pPr>
          </w:p>
        </w:tc>
        <w:tc>
          <w:tcPr>
            <w:tcW w:w="7655" w:type="dxa"/>
            <w:vAlign w:val="center"/>
          </w:tcPr>
          <w:p w14:paraId="433D83EF" w14:textId="0E8597DD" w:rsidR="004E0876" w:rsidRPr="002048C0" w:rsidRDefault="0042670D" w:rsidP="002048C0">
            <w:pPr>
              <w:pStyle w:val="nqtitle"/>
              <w:spacing w:before="0" w:beforeAutospacing="0" w:after="0" w:afterAutospacing="0"/>
              <w:jc w:val="both"/>
              <w:rPr>
                <w:b/>
                <w:bCs/>
              </w:rPr>
            </w:pPr>
            <w:hyperlink r:id="rId21" w:history="1">
              <w:r w:rsidR="004E0876" w:rsidRPr="002048C0">
                <w:rPr>
                  <w:rStyle w:val="Hyperlink"/>
                  <w:color w:val="auto"/>
                </w:rPr>
                <w:t>Ban hành Danh mục thực phẩm, phụ gia thực phẩm và dụng cụ, vật liệu bao gói, chứa đựng thực phẩm đã được xác định mã số hàng hóa theo danh mục hàng hóa xuất khẩu, nhập khẩu Việt Nam phục vụ cho kiểm tra nhà nước về an toàn thực phẩm đối với thực phẩm nhập khẩu tế ban hành</w:t>
              </w:r>
            </w:hyperlink>
          </w:p>
        </w:tc>
        <w:tc>
          <w:tcPr>
            <w:tcW w:w="1417" w:type="dxa"/>
            <w:vAlign w:val="center"/>
          </w:tcPr>
          <w:p w14:paraId="21C23A4E" w14:textId="77777777" w:rsidR="004E0876" w:rsidRPr="004E0876" w:rsidRDefault="004E0876" w:rsidP="002048C0">
            <w:pPr>
              <w:jc w:val="center"/>
            </w:pPr>
            <w:r w:rsidRPr="004E0876">
              <w:t>02/02/2022</w:t>
            </w:r>
          </w:p>
          <w:p w14:paraId="245867DC" w14:textId="77777777" w:rsidR="004E0876" w:rsidRPr="004E0876" w:rsidRDefault="004E0876" w:rsidP="002048C0">
            <w:pPr>
              <w:jc w:val="center"/>
            </w:pPr>
          </w:p>
        </w:tc>
        <w:tc>
          <w:tcPr>
            <w:tcW w:w="1133" w:type="dxa"/>
            <w:vAlign w:val="center"/>
          </w:tcPr>
          <w:p w14:paraId="6E9519EB" w14:textId="77777777" w:rsidR="004E0876" w:rsidRPr="004E0876" w:rsidRDefault="004E0876" w:rsidP="002048C0"/>
        </w:tc>
      </w:tr>
      <w:tr w:rsidR="004E0876" w:rsidRPr="003D29B8" w14:paraId="18015D98" w14:textId="77777777" w:rsidTr="000E26B2">
        <w:tc>
          <w:tcPr>
            <w:tcW w:w="720" w:type="dxa"/>
            <w:vAlign w:val="center"/>
          </w:tcPr>
          <w:p w14:paraId="21BFBC7B"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53AE8ED4" w14:textId="3A79A4F1" w:rsidR="004E0876" w:rsidRPr="003C390C" w:rsidRDefault="003C390C" w:rsidP="002048C0">
            <w:pPr>
              <w:jc w:val="center"/>
            </w:pPr>
            <w:r w:rsidRPr="003C390C">
              <w:t>Thông tư</w:t>
            </w:r>
          </w:p>
        </w:tc>
        <w:tc>
          <w:tcPr>
            <w:tcW w:w="2522" w:type="dxa"/>
            <w:vAlign w:val="center"/>
          </w:tcPr>
          <w:p w14:paraId="6AAA342E" w14:textId="5E645D81" w:rsidR="004E0876" w:rsidRPr="003C390C" w:rsidRDefault="004E0876" w:rsidP="002048C0">
            <w:pPr>
              <w:jc w:val="center"/>
            </w:pPr>
            <w:r w:rsidRPr="003C390C">
              <w:t>27/2021/TT-BYT</w:t>
            </w:r>
          </w:p>
          <w:p w14:paraId="1EA0A866" w14:textId="3E57F3A4" w:rsidR="004E0876" w:rsidRPr="003C390C" w:rsidRDefault="004E0876" w:rsidP="002048C0">
            <w:pPr>
              <w:jc w:val="center"/>
            </w:pPr>
            <w:r w:rsidRPr="003C390C">
              <w:t>Ngày 20/12/2021</w:t>
            </w:r>
          </w:p>
        </w:tc>
        <w:tc>
          <w:tcPr>
            <w:tcW w:w="7655" w:type="dxa"/>
            <w:vAlign w:val="center"/>
          </w:tcPr>
          <w:p w14:paraId="146902CF" w14:textId="79D0314E" w:rsidR="004E0876" w:rsidRPr="002048C0" w:rsidRDefault="0042670D" w:rsidP="002048C0">
            <w:pPr>
              <w:pStyle w:val="nqtitle"/>
              <w:shd w:val="clear" w:color="auto" w:fill="F6F6F6"/>
              <w:spacing w:before="0" w:beforeAutospacing="0" w:after="0" w:afterAutospacing="0"/>
              <w:jc w:val="both"/>
            </w:pPr>
            <w:hyperlink r:id="rId22" w:history="1">
              <w:r w:rsidR="004E0876" w:rsidRPr="002048C0">
                <w:rPr>
                  <w:rStyle w:val="Hyperlink"/>
                  <w:color w:val="auto"/>
                </w:rPr>
                <w:t xml:space="preserve">Quy định kê đơn thuốc bằng hình thức điện tử </w:t>
              </w:r>
            </w:hyperlink>
          </w:p>
        </w:tc>
        <w:tc>
          <w:tcPr>
            <w:tcW w:w="1417" w:type="dxa"/>
            <w:vAlign w:val="center"/>
          </w:tcPr>
          <w:p w14:paraId="1B9D8A0E" w14:textId="33CB3653" w:rsidR="004E0876" w:rsidRPr="004E0876" w:rsidRDefault="004E0876" w:rsidP="002048C0">
            <w:pPr>
              <w:jc w:val="center"/>
            </w:pPr>
            <w:r w:rsidRPr="004E0876">
              <w:t>15/02/2022</w:t>
            </w:r>
          </w:p>
        </w:tc>
        <w:tc>
          <w:tcPr>
            <w:tcW w:w="1133" w:type="dxa"/>
            <w:vAlign w:val="center"/>
          </w:tcPr>
          <w:p w14:paraId="05C6002C" w14:textId="77777777" w:rsidR="004E0876" w:rsidRPr="004E0876" w:rsidRDefault="004E0876" w:rsidP="002048C0"/>
        </w:tc>
      </w:tr>
      <w:tr w:rsidR="004E0876" w:rsidRPr="003D29B8" w14:paraId="3EB40E28" w14:textId="77777777" w:rsidTr="000E26B2">
        <w:tc>
          <w:tcPr>
            <w:tcW w:w="720" w:type="dxa"/>
            <w:vAlign w:val="center"/>
          </w:tcPr>
          <w:p w14:paraId="0770603F"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7D29040F" w14:textId="77777777" w:rsidR="004E0876" w:rsidRPr="003C390C" w:rsidRDefault="004E0876" w:rsidP="002048C0">
            <w:pPr>
              <w:jc w:val="center"/>
            </w:pPr>
            <w:r w:rsidRPr="003C390C">
              <w:t>Thông tư</w:t>
            </w:r>
          </w:p>
        </w:tc>
        <w:tc>
          <w:tcPr>
            <w:tcW w:w="2522" w:type="dxa"/>
            <w:vAlign w:val="center"/>
          </w:tcPr>
          <w:p w14:paraId="3C8AFB7B" w14:textId="4AF1B4D3" w:rsidR="004E0876" w:rsidRPr="003C390C" w:rsidRDefault="004E0876" w:rsidP="002048C0">
            <w:pPr>
              <w:jc w:val="center"/>
            </w:pPr>
            <w:r w:rsidRPr="003C390C">
              <w:t>120/2021/TT-BTC Ngày 24/12/2021</w:t>
            </w:r>
          </w:p>
        </w:tc>
        <w:tc>
          <w:tcPr>
            <w:tcW w:w="7655" w:type="dxa"/>
            <w:vAlign w:val="center"/>
          </w:tcPr>
          <w:p w14:paraId="3ADE7859" w14:textId="0C5AF2BB" w:rsidR="004E0876" w:rsidRPr="002048C0" w:rsidRDefault="0042670D" w:rsidP="002048C0">
            <w:pPr>
              <w:pStyle w:val="nqtitle"/>
              <w:shd w:val="clear" w:color="auto" w:fill="FFFFFF"/>
              <w:spacing w:before="0" w:beforeAutospacing="0" w:after="0" w:afterAutospacing="0"/>
              <w:jc w:val="both"/>
              <w:rPr>
                <w:b/>
                <w:bCs/>
              </w:rPr>
            </w:pPr>
            <w:hyperlink r:id="rId23" w:history="1">
              <w:r w:rsidR="004E0876" w:rsidRPr="002048C0">
                <w:rPr>
                  <w:rStyle w:val="Hyperlink"/>
                  <w:color w:val="auto"/>
                </w:rPr>
                <w:t>Quy định về mức thu một số khoản phí, lệ phí nhằm hỗ trợ, tháo gỡ khó khăn cho đối tượng chịu ảnh hưởng bởi dịch Covid-19</w:t>
              </w:r>
            </w:hyperlink>
          </w:p>
        </w:tc>
        <w:tc>
          <w:tcPr>
            <w:tcW w:w="1417" w:type="dxa"/>
            <w:vAlign w:val="center"/>
          </w:tcPr>
          <w:p w14:paraId="54BEDFE2" w14:textId="49147209" w:rsidR="004E0876" w:rsidRPr="004E0876" w:rsidRDefault="004E0876" w:rsidP="002048C0">
            <w:pPr>
              <w:jc w:val="center"/>
            </w:pPr>
            <w:r w:rsidRPr="004E0876">
              <w:t>01/01/2022</w:t>
            </w:r>
          </w:p>
        </w:tc>
        <w:tc>
          <w:tcPr>
            <w:tcW w:w="1133" w:type="dxa"/>
            <w:vAlign w:val="center"/>
          </w:tcPr>
          <w:p w14:paraId="399FB373" w14:textId="77777777" w:rsidR="004E0876" w:rsidRPr="004E0876" w:rsidRDefault="004E0876" w:rsidP="002048C0"/>
        </w:tc>
      </w:tr>
      <w:tr w:rsidR="004E0876" w:rsidRPr="003D29B8" w14:paraId="16EF4647" w14:textId="77777777" w:rsidTr="000E26B2">
        <w:tc>
          <w:tcPr>
            <w:tcW w:w="720" w:type="dxa"/>
            <w:vAlign w:val="center"/>
          </w:tcPr>
          <w:p w14:paraId="1C8FE408"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572BD608" w14:textId="338E4CD3" w:rsidR="004E0876" w:rsidRPr="003C390C" w:rsidRDefault="004D2A38" w:rsidP="002048C0">
            <w:pPr>
              <w:jc w:val="center"/>
            </w:pPr>
            <w:r w:rsidRPr="003C390C">
              <w:t>Thông tư</w:t>
            </w:r>
          </w:p>
        </w:tc>
        <w:tc>
          <w:tcPr>
            <w:tcW w:w="2522" w:type="dxa"/>
            <w:vAlign w:val="center"/>
          </w:tcPr>
          <w:p w14:paraId="47BEC38D" w14:textId="2963C7A3" w:rsidR="004E0876" w:rsidRPr="003C390C" w:rsidRDefault="004E0876" w:rsidP="002048C0">
            <w:pPr>
              <w:jc w:val="center"/>
            </w:pPr>
            <w:r w:rsidRPr="003C390C">
              <w:t>29/2021/TT-BYT</w:t>
            </w:r>
          </w:p>
          <w:p w14:paraId="7C60DF78" w14:textId="5CB54378" w:rsidR="004E0876" w:rsidRPr="003C390C" w:rsidRDefault="004E0876" w:rsidP="002048C0">
            <w:pPr>
              <w:jc w:val="center"/>
            </w:pPr>
            <w:r w:rsidRPr="003C390C">
              <w:t>Ngày 24/12/2021</w:t>
            </w:r>
          </w:p>
        </w:tc>
        <w:tc>
          <w:tcPr>
            <w:tcW w:w="7655" w:type="dxa"/>
            <w:vAlign w:val="center"/>
          </w:tcPr>
          <w:p w14:paraId="2B6A0A56" w14:textId="7EC5E74C" w:rsidR="004E0876" w:rsidRPr="002048C0" w:rsidRDefault="0042670D" w:rsidP="002048C0">
            <w:pPr>
              <w:pStyle w:val="nqtitle"/>
              <w:shd w:val="clear" w:color="auto" w:fill="F6F6F6"/>
              <w:spacing w:before="0" w:beforeAutospacing="0" w:after="0" w:afterAutospacing="0"/>
              <w:jc w:val="both"/>
              <w:rPr>
                <w:b/>
                <w:bCs/>
              </w:rPr>
            </w:pPr>
            <w:hyperlink r:id="rId24" w:history="1">
              <w:r w:rsidR="004E0876" w:rsidRPr="002048C0">
                <w:rPr>
                  <w:rStyle w:val="Hyperlink"/>
                  <w:color w:val="auto"/>
                </w:rPr>
                <w:t xml:space="preserve">Hướng dẫn hoạt động đào tạo chuyên môn về y tế lao động </w:t>
              </w:r>
            </w:hyperlink>
          </w:p>
        </w:tc>
        <w:tc>
          <w:tcPr>
            <w:tcW w:w="1417" w:type="dxa"/>
            <w:vAlign w:val="center"/>
          </w:tcPr>
          <w:p w14:paraId="55AB1BBB" w14:textId="600FE446" w:rsidR="004E0876" w:rsidRPr="004E0876" w:rsidRDefault="004E0876" w:rsidP="002048C0">
            <w:pPr>
              <w:jc w:val="center"/>
            </w:pPr>
            <w:r w:rsidRPr="004E0876">
              <w:t>06/02/2022</w:t>
            </w:r>
          </w:p>
          <w:p w14:paraId="19BCCA15" w14:textId="77777777" w:rsidR="004E0876" w:rsidRPr="004E0876" w:rsidRDefault="004E0876" w:rsidP="002048C0">
            <w:pPr>
              <w:jc w:val="center"/>
            </w:pPr>
          </w:p>
        </w:tc>
        <w:tc>
          <w:tcPr>
            <w:tcW w:w="1133" w:type="dxa"/>
            <w:vAlign w:val="center"/>
          </w:tcPr>
          <w:p w14:paraId="7AA13EB3" w14:textId="77777777" w:rsidR="004E0876" w:rsidRPr="004E0876" w:rsidRDefault="004E0876" w:rsidP="002048C0"/>
        </w:tc>
      </w:tr>
      <w:tr w:rsidR="004E0876" w:rsidRPr="003D29B8" w14:paraId="45459898" w14:textId="77777777" w:rsidTr="000E26B2">
        <w:tc>
          <w:tcPr>
            <w:tcW w:w="720" w:type="dxa"/>
            <w:vAlign w:val="center"/>
          </w:tcPr>
          <w:p w14:paraId="7467BEF9"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4B16449A" w14:textId="745C35C0" w:rsidR="004E0876" w:rsidRPr="003C390C" w:rsidRDefault="003C390C" w:rsidP="002048C0">
            <w:pPr>
              <w:jc w:val="center"/>
            </w:pPr>
            <w:r w:rsidRPr="003C390C">
              <w:t>Thông tư</w:t>
            </w:r>
          </w:p>
        </w:tc>
        <w:tc>
          <w:tcPr>
            <w:tcW w:w="2522" w:type="dxa"/>
            <w:vAlign w:val="center"/>
          </w:tcPr>
          <w:p w14:paraId="3052A263" w14:textId="5E76299D" w:rsidR="004E0876" w:rsidRPr="003C390C" w:rsidRDefault="004E0876" w:rsidP="002048C0">
            <w:pPr>
              <w:jc w:val="center"/>
            </w:pPr>
            <w:r w:rsidRPr="003C390C">
              <w:t>121/2021/TT-BTC</w:t>
            </w:r>
          </w:p>
          <w:p w14:paraId="6D2C6CA8" w14:textId="5B99AA4C" w:rsidR="004E0876" w:rsidRPr="003C390C" w:rsidRDefault="004E0876" w:rsidP="002048C0">
            <w:pPr>
              <w:jc w:val="center"/>
            </w:pPr>
            <w:r w:rsidRPr="003C390C">
              <w:t>Ngày 24/12/2021</w:t>
            </w:r>
          </w:p>
          <w:p w14:paraId="5C5147D0" w14:textId="77777777" w:rsidR="004E0876" w:rsidRPr="003C390C" w:rsidRDefault="004E0876" w:rsidP="002048C0">
            <w:pPr>
              <w:jc w:val="center"/>
            </w:pPr>
          </w:p>
        </w:tc>
        <w:tc>
          <w:tcPr>
            <w:tcW w:w="7655" w:type="dxa"/>
            <w:vAlign w:val="center"/>
          </w:tcPr>
          <w:p w14:paraId="353CEE39" w14:textId="31604B41" w:rsidR="004E0876" w:rsidRPr="002048C0" w:rsidRDefault="0042670D" w:rsidP="002048C0">
            <w:pPr>
              <w:pStyle w:val="nqtitle"/>
              <w:shd w:val="clear" w:color="auto" w:fill="F6F6F6"/>
              <w:spacing w:before="0" w:beforeAutospacing="0" w:after="0" w:afterAutospacing="0"/>
              <w:jc w:val="both"/>
              <w:rPr>
                <w:b/>
                <w:bCs/>
              </w:rPr>
            </w:pPr>
            <w:hyperlink r:id="rId25" w:history="1">
              <w:r w:rsidR="004E0876" w:rsidRPr="002048C0">
                <w:rPr>
                  <w:rStyle w:val="Hyperlink"/>
                  <w:color w:val="auto"/>
                </w:rPr>
                <w:t xml:space="preserve">Quy định về thủ tục hải quan đối với hàng hóa nhập khẩu phục vụ công tác phòng, chống dịch Covid-19, nộp chứng từ thuộc hồ sơ hải quan và kiểm tra thực tế đối với hàng hóa xuất khẩu, nhập khẩu trong bối cảnh dịch Covid-19 </w:t>
              </w:r>
            </w:hyperlink>
          </w:p>
        </w:tc>
        <w:tc>
          <w:tcPr>
            <w:tcW w:w="1417" w:type="dxa"/>
            <w:vAlign w:val="center"/>
          </w:tcPr>
          <w:p w14:paraId="79C1D93A" w14:textId="3067A474" w:rsidR="004E0876" w:rsidRPr="004E0876" w:rsidRDefault="004E0876" w:rsidP="002048C0">
            <w:pPr>
              <w:jc w:val="center"/>
            </w:pPr>
            <w:r w:rsidRPr="004E0876">
              <w:t>24/12/2021</w:t>
            </w:r>
          </w:p>
        </w:tc>
        <w:tc>
          <w:tcPr>
            <w:tcW w:w="1133" w:type="dxa"/>
            <w:vAlign w:val="center"/>
          </w:tcPr>
          <w:p w14:paraId="1CB77664" w14:textId="77777777" w:rsidR="004E0876" w:rsidRPr="004E0876" w:rsidRDefault="004E0876" w:rsidP="002048C0"/>
        </w:tc>
      </w:tr>
      <w:tr w:rsidR="004E0876" w:rsidRPr="003D29B8" w14:paraId="1F680EDA" w14:textId="77777777" w:rsidTr="000E26B2">
        <w:tc>
          <w:tcPr>
            <w:tcW w:w="720" w:type="dxa"/>
            <w:vAlign w:val="center"/>
          </w:tcPr>
          <w:p w14:paraId="19FBD6E3" w14:textId="77777777" w:rsidR="004E0876" w:rsidRPr="004E0876" w:rsidRDefault="004E0876" w:rsidP="002048C0">
            <w:pPr>
              <w:numPr>
                <w:ilvl w:val="0"/>
                <w:numId w:val="1"/>
              </w:numPr>
              <w:ind w:left="-108" w:right="-648" w:firstLine="0"/>
              <w:jc w:val="center"/>
              <w:rPr>
                <w:rFonts w:eastAsia=".VnTime"/>
                <w:shd w:val="clear" w:color="auto" w:fill="FFFFFF"/>
              </w:rPr>
            </w:pPr>
          </w:p>
        </w:tc>
        <w:tc>
          <w:tcPr>
            <w:tcW w:w="1294" w:type="dxa"/>
            <w:vAlign w:val="center"/>
          </w:tcPr>
          <w:p w14:paraId="6D6F89DE" w14:textId="77777777" w:rsidR="004E0876" w:rsidRPr="003C390C" w:rsidRDefault="004E0876" w:rsidP="002048C0">
            <w:pPr>
              <w:jc w:val="center"/>
            </w:pPr>
            <w:r w:rsidRPr="003C390C">
              <w:t>Thông tư</w:t>
            </w:r>
          </w:p>
        </w:tc>
        <w:tc>
          <w:tcPr>
            <w:tcW w:w="2522" w:type="dxa"/>
            <w:vAlign w:val="center"/>
          </w:tcPr>
          <w:p w14:paraId="0C6B9BE6" w14:textId="77777777" w:rsidR="004E0876" w:rsidRPr="003C390C" w:rsidRDefault="004E0876" w:rsidP="002048C0">
            <w:pPr>
              <w:jc w:val="center"/>
            </w:pPr>
            <w:r w:rsidRPr="003C390C">
              <w:t>30/2021/TT-BYT</w:t>
            </w:r>
          </w:p>
          <w:p w14:paraId="7C6D2751" w14:textId="53F6E5A3" w:rsidR="004E0876" w:rsidRPr="003C390C" w:rsidRDefault="004E0876" w:rsidP="002048C0">
            <w:pPr>
              <w:jc w:val="center"/>
            </w:pPr>
            <w:r w:rsidRPr="003C390C">
              <w:t>Ngày 27/12/2021</w:t>
            </w:r>
          </w:p>
        </w:tc>
        <w:tc>
          <w:tcPr>
            <w:tcW w:w="7655" w:type="dxa"/>
            <w:vAlign w:val="center"/>
          </w:tcPr>
          <w:p w14:paraId="028A377B" w14:textId="4EDB5154" w:rsidR="004E0876" w:rsidRPr="002048C0" w:rsidRDefault="0042670D" w:rsidP="002048C0">
            <w:pPr>
              <w:pStyle w:val="nqtitle"/>
              <w:shd w:val="clear" w:color="auto" w:fill="F6F6F6"/>
              <w:spacing w:before="0" w:beforeAutospacing="0" w:after="0" w:afterAutospacing="0"/>
              <w:jc w:val="both"/>
              <w:rPr>
                <w:b/>
                <w:bCs/>
              </w:rPr>
            </w:pPr>
            <w:hyperlink r:id="rId26" w:history="1">
              <w:r w:rsidR="004E0876" w:rsidRPr="002048C0">
                <w:rPr>
                  <w:rStyle w:val="Hyperlink"/>
                  <w:color w:val="auto"/>
                </w:rPr>
                <w:t>Quy định về hoạt động pha chế thuốc để điều trị người bệnh tại cơ sở khám bệnh, chữa bệnh</w:t>
              </w:r>
            </w:hyperlink>
          </w:p>
        </w:tc>
        <w:tc>
          <w:tcPr>
            <w:tcW w:w="1417" w:type="dxa"/>
            <w:vAlign w:val="center"/>
          </w:tcPr>
          <w:p w14:paraId="24A015D1" w14:textId="1D395593" w:rsidR="004E0876" w:rsidRPr="004E0876" w:rsidRDefault="004E0876" w:rsidP="002048C0">
            <w:pPr>
              <w:jc w:val="center"/>
            </w:pPr>
            <w:r w:rsidRPr="004E0876">
              <w:t>01/3/2022</w:t>
            </w:r>
          </w:p>
        </w:tc>
        <w:tc>
          <w:tcPr>
            <w:tcW w:w="1133" w:type="dxa"/>
            <w:vAlign w:val="center"/>
          </w:tcPr>
          <w:p w14:paraId="2C71A8DE" w14:textId="77777777" w:rsidR="004E0876" w:rsidRPr="004E0876" w:rsidRDefault="004E0876" w:rsidP="002048C0"/>
        </w:tc>
      </w:tr>
    </w:tbl>
    <w:p w14:paraId="5D780429" w14:textId="77777777" w:rsidR="00AA32C3" w:rsidRDefault="00AA32C3" w:rsidP="00D12729">
      <w:pPr>
        <w:rPr>
          <w:b/>
          <w:shd w:val="clear" w:color="auto" w:fill="FFFFFF"/>
        </w:rPr>
      </w:pPr>
    </w:p>
    <w:p w14:paraId="60448A90" w14:textId="1B09E240" w:rsidR="00D12729" w:rsidRDefault="00D12729" w:rsidP="00D12729">
      <w:pPr>
        <w:rPr>
          <w:b/>
          <w:shd w:val="clear" w:color="auto" w:fill="FFFFFF"/>
        </w:rPr>
      </w:pPr>
      <w:r>
        <w:rPr>
          <w:b/>
          <w:shd w:val="clear" w:color="auto" w:fill="FFFFFF"/>
        </w:rPr>
        <w:t xml:space="preserve">Tổng cộng: </w:t>
      </w:r>
      <w:r w:rsidR="002048C0">
        <w:rPr>
          <w:b/>
          <w:shd w:val="clear" w:color="auto" w:fill="FFFFFF"/>
        </w:rPr>
        <w:t>20</w:t>
      </w:r>
      <w:r>
        <w:rPr>
          <w:b/>
          <w:shd w:val="clear" w:color="auto" w:fill="FFFFFF"/>
        </w:rPr>
        <w:t xml:space="preserve"> văn bản</w:t>
      </w:r>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r>
      <w:r w:rsidRPr="00B9741A">
        <w:rPr>
          <w:i/>
          <w:shd w:val="clear" w:color="auto" w:fill="FFFFFF"/>
        </w:rPr>
        <w:t>Thừa Thi</w:t>
      </w:r>
      <w:r w:rsidR="00713B8C">
        <w:rPr>
          <w:i/>
          <w:shd w:val="clear" w:color="auto" w:fill="FFFFFF"/>
        </w:rPr>
        <w:t xml:space="preserve">ên Huế, ngày </w:t>
      </w:r>
      <w:r w:rsidR="00F1111B">
        <w:rPr>
          <w:i/>
          <w:shd w:val="clear" w:color="auto" w:fill="FFFFFF"/>
        </w:rPr>
        <w:t xml:space="preserve">      </w:t>
      </w:r>
      <w:r w:rsidR="00713B8C">
        <w:rPr>
          <w:i/>
          <w:shd w:val="clear" w:color="auto" w:fill="FFFFFF"/>
        </w:rPr>
        <w:t xml:space="preserve"> tháng </w:t>
      </w:r>
      <w:r w:rsidR="002048C0">
        <w:rPr>
          <w:i/>
          <w:shd w:val="clear" w:color="auto" w:fill="FFFFFF"/>
        </w:rPr>
        <w:t>12</w:t>
      </w:r>
      <w:r w:rsidR="00713B8C">
        <w:rPr>
          <w:i/>
          <w:shd w:val="clear" w:color="auto" w:fill="FFFFFF"/>
        </w:rPr>
        <w:t xml:space="preserve"> năm 2021</w:t>
      </w:r>
    </w:p>
    <w:p w14:paraId="408495D9" w14:textId="5C0D234B" w:rsidR="00D12729" w:rsidRDefault="00D12729" w:rsidP="00D12729">
      <w:pPr>
        <w:rPr>
          <w:b/>
          <w:sz w:val="28"/>
          <w:szCs w:val="28"/>
          <w:shd w:val="clear" w:color="auto" w:fill="FFFFFF"/>
        </w:rPr>
      </w:pPr>
      <w:r>
        <w:rPr>
          <w:b/>
          <w:sz w:val="28"/>
          <w:szCs w:val="28"/>
          <w:shd w:val="clear" w:color="auto" w:fill="FFFFFF"/>
        </w:rPr>
        <w:t xml:space="preserve">Người thực hiện                                             </w:t>
      </w:r>
      <w:r w:rsidR="002048C0">
        <w:rPr>
          <w:b/>
          <w:sz w:val="28"/>
          <w:szCs w:val="28"/>
          <w:shd w:val="clear" w:color="auto" w:fill="FFFFFF"/>
        </w:rPr>
        <w:t xml:space="preserve">       </w:t>
      </w:r>
      <w:r>
        <w:rPr>
          <w:b/>
          <w:sz w:val="28"/>
          <w:szCs w:val="28"/>
          <w:shd w:val="clear" w:color="auto" w:fill="FFFFFF"/>
        </w:rPr>
        <w:t xml:space="preserve">Trưởng phòng                                   </w:t>
      </w:r>
      <w:r>
        <w:rPr>
          <w:b/>
          <w:sz w:val="28"/>
          <w:szCs w:val="28"/>
          <w:shd w:val="clear" w:color="auto" w:fill="FFFFFF"/>
        </w:rPr>
        <w:tab/>
      </w:r>
      <w:r w:rsidR="002048C0">
        <w:rPr>
          <w:b/>
          <w:sz w:val="28"/>
          <w:szCs w:val="28"/>
          <w:shd w:val="clear" w:color="auto" w:fill="FFFFFF"/>
        </w:rPr>
        <w:tab/>
      </w:r>
      <w:r>
        <w:rPr>
          <w:b/>
          <w:sz w:val="28"/>
          <w:szCs w:val="28"/>
          <w:shd w:val="clear" w:color="auto" w:fill="FFFFFF"/>
        </w:rPr>
        <w:t>Lãnh đạo duyệt</w:t>
      </w:r>
    </w:p>
    <w:p w14:paraId="39757003" w14:textId="77777777" w:rsidR="00D12729" w:rsidRDefault="00D12729" w:rsidP="00D12729">
      <w:pPr>
        <w:rPr>
          <w:b/>
          <w:sz w:val="28"/>
          <w:szCs w:val="28"/>
          <w:shd w:val="clear" w:color="auto" w:fill="FFFFFF"/>
        </w:rPr>
      </w:pPr>
    </w:p>
    <w:p w14:paraId="02E5A5E2" w14:textId="77777777" w:rsidR="002048C0" w:rsidRDefault="002048C0" w:rsidP="003D29B8">
      <w:pPr>
        <w:rPr>
          <w:b/>
          <w:sz w:val="28"/>
          <w:szCs w:val="28"/>
          <w:shd w:val="clear" w:color="auto" w:fill="FFFFFF"/>
        </w:rPr>
      </w:pPr>
    </w:p>
    <w:p w14:paraId="505FDD31" w14:textId="77777777" w:rsidR="002048C0" w:rsidRDefault="002048C0" w:rsidP="003D29B8">
      <w:pPr>
        <w:rPr>
          <w:b/>
          <w:sz w:val="28"/>
          <w:szCs w:val="28"/>
          <w:shd w:val="clear" w:color="auto" w:fill="FFFFFF"/>
        </w:rPr>
      </w:pPr>
    </w:p>
    <w:p w14:paraId="3379CAE9" w14:textId="77777777" w:rsidR="002048C0" w:rsidRDefault="002048C0" w:rsidP="003D29B8">
      <w:pPr>
        <w:rPr>
          <w:b/>
          <w:sz w:val="28"/>
          <w:szCs w:val="28"/>
          <w:shd w:val="clear" w:color="auto" w:fill="FFFFFF"/>
        </w:rPr>
      </w:pPr>
    </w:p>
    <w:p w14:paraId="196521FC" w14:textId="77777777" w:rsidR="002048C0" w:rsidRDefault="002048C0" w:rsidP="003D29B8">
      <w:pPr>
        <w:rPr>
          <w:b/>
          <w:sz w:val="28"/>
          <w:szCs w:val="28"/>
          <w:shd w:val="clear" w:color="auto" w:fill="FFFFFF"/>
        </w:rPr>
      </w:pPr>
    </w:p>
    <w:p w14:paraId="3050D7CB" w14:textId="4C132AC9" w:rsidR="00EF17F9" w:rsidRPr="003D29B8" w:rsidRDefault="002048C0" w:rsidP="003D29B8">
      <w:r>
        <w:rPr>
          <w:b/>
          <w:sz w:val="28"/>
          <w:szCs w:val="28"/>
          <w:shd w:val="clear" w:color="auto" w:fill="FFFFFF"/>
        </w:rPr>
        <w:t>Nguyễn Thanh Sơn</w:t>
      </w:r>
      <w:r w:rsidR="00D12729">
        <w:rPr>
          <w:b/>
          <w:sz w:val="28"/>
          <w:szCs w:val="28"/>
          <w:shd w:val="clear" w:color="auto" w:fill="FFFFFF"/>
        </w:rPr>
        <w:t xml:space="preserve">                                      Nguyễn Thị Thủy Phương                          </w:t>
      </w:r>
      <w:r w:rsidR="00D12729">
        <w:rPr>
          <w:b/>
          <w:sz w:val="28"/>
          <w:szCs w:val="28"/>
          <w:shd w:val="clear" w:color="auto" w:fill="FFFFFF"/>
        </w:rPr>
        <w:tab/>
      </w:r>
      <w:r w:rsidR="00D12729">
        <w:rPr>
          <w:b/>
          <w:sz w:val="28"/>
          <w:szCs w:val="28"/>
          <w:shd w:val="clear" w:color="auto" w:fill="FFFFFF"/>
        </w:rPr>
        <w:tab/>
        <w:t xml:space="preserve">    Đào Chuẩn</w:t>
      </w:r>
    </w:p>
    <w:sectPr w:rsidR="00EF17F9" w:rsidRPr="003D29B8" w:rsidSect="00C02902">
      <w:footerReference w:type="default" r:id="rId27"/>
      <w:pgSz w:w="16839" w:h="11907" w:orient="landscape" w:code="9"/>
      <w:pgMar w:top="576" w:right="619"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9674" w14:textId="77777777" w:rsidR="0042670D" w:rsidRDefault="0042670D" w:rsidP="00C02902">
      <w:r>
        <w:separator/>
      </w:r>
    </w:p>
  </w:endnote>
  <w:endnote w:type="continuationSeparator" w:id="0">
    <w:p w14:paraId="081A0643" w14:textId="77777777" w:rsidR="0042670D" w:rsidRDefault="0042670D" w:rsidP="00C0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B8CB" w14:textId="77777777" w:rsidR="00CA3E9B" w:rsidRDefault="00CA3E9B">
    <w:pPr>
      <w:pStyle w:val="Footer"/>
      <w:jc w:val="right"/>
    </w:pPr>
    <w:r>
      <w:fldChar w:fldCharType="begin"/>
    </w:r>
    <w:r>
      <w:instrText xml:space="preserve"> PAGE   \* MERGEFORMAT </w:instrText>
    </w:r>
    <w:r>
      <w:fldChar w:fldCharType="separate"/>
    </w:r>
    <w:r w:rsidR="00624F7A">
      <w:rPr>
        <w:noProof/>
      </w:rPr>
      <w:t>7</w:t>
    </w:r>
    <w:r>
      <w:fldChar w:fldCharType="end"/>
    </w:r>
  </w:p>
  <w:p w14:paraId="58774525" w14:textId="77777777" w:rsidR="00CA3E9B" w:rsidRDefault="00CA3E9B" w:rsidP="00007E7C">
    <w:pPr>
      <w:pStyle w:val="Footer"/>
      <w:tabs>
        <w:tab w:val="clear" w:pos="4320"/>
        <w:tab w:val="clear" w:pos="8640"/>
        <w:tab w:val="left" w:pos="94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C699" w14:textId="77777777" w:rsidR="0042670D" w:rsidRDefault="0042670D" w:rsidP="00C02902">
      <w:r>
        <w:separator/>
      </w:r>
    </w:p>
  </w:footnote>
  <w:footnote w:type="continuationSeparator" w:id="0">
    <w:p w14:paraId="1A05A0B0" w14:textId="77777777" w:rsidR="0042670D" w:rsidRDefault="0042670D" w:rsidP="00C02902">
      <w:r>
        <w:continuationSeparator/>
      </w:r>
    </w:p>
  </w:footnote>
  <w:footnote w:id="1">
    <w:p w14:paraId="45EBD4A2" w14:textId="77777777" w:rsidR="00CA3E9B" w:rsidRPr="002F31F8" w:rsidRDefault="00CA3E9B" w:rsidP="00C02902">
      <w:pPr>
        <w:jc w:val="both"/>
        <w:rPr>
          <w:b/>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0FF0"/>
    <w:multiLevelType w:val="hybridMultilevel"/>
    <w:tmpl w:val="A3E87C5C"/>
    <w:lvl w:ilvl="0" w:tplc="F7B0ACC6">
      <w:start w:val="1"/>
      <w:numFmt w:val="decimal"/>
      <w:lvlText w:val="%1."/>
      <w:lvlJc w:val="left"/>
      <w:pPr>
        <w:tabs>
          <w:tab w:val="num" w:pos="786"/>
        </w:tabs>
        <w:ind w:left="786" w:hanging="360"/>
      </w:pPr>
      <w:rPr>
        <w:rFonts w:ascii="Times New Roman" w:hAnsi="Times New Roman" w:cs="Times New Roman" w:hint="default"/>
        <w:b w:val="0"/>
        <w:sz w:val="24"/>
        <w:szCs w:val="24"/>
      </w:rPr>
    </w:lvl>
    <w:lvl w:ilvl="1" w:tplc="0409000F">
      <w:start w:val="1"/>
      <w:numFmt w:val="decimal"/>
      <w:lvlText w:val="%2."/>
      <w:lvlJc w:val="left"/>
      <w:pPr>
        <w:tabs>
          <w:tab w:val="num" w:pos="1800"/>
        </w:tabs>
        <w:ind w:left="1800" w:hanging="360"/>
      </w:pPr>
      <w:rPr>
        <w:rFonts w:hint="default"/>
        <w:b w:val="0"/>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02"/>
    <w:rsid w:val="00002CA0"/>
    <w:rsid w:val="00007E7C"/>
    <w:rsid w:val="0003324C"/>
    <w:rsid w:val="0003430C"/>
    <w:rsid w:val="00056C69"/>
    <w:rsid w:val="000A6E8A"/>
    <w:rsid w:val="000B4665"/>
    <w:rsid w:val="000E26B2"/>
    <w:rsid w:val="000F6E3A"/>
    <w:rsid w:val="00154EFF"/>
    <w:rsid w:val="001A2BF4"/>
    <w:rsid w:val="001B2202"/>
    <w:rsid w:val="001C560D"/>
    <w:rsid w:val="001E04E2"/>
    <w:rsid w:val="001E7FB0"/>
    <w:rsid w:val="002048C0"/>
    <w:rsid w:val="00247400"/>
    <w:rsid w:val="002519F8"/>
    <w:rsid w:val="0027449A"/>
    <w:rsid w:val="0028403C"/>
    <w:rsid w:val="002916EB"/>
    <w:rsid w:val="002D46AD"/>
    <w:rsid w:val="00320A3B"/>
    <w:rsid w:val="003C10AA"/>
    <w:rsid w:val="003C390C"/>
    <w:rsid w:val="003D29B8"/>
    <w:rsid w:val="0042670D"/>
    <w:rsid w:val="0045081D"/>
    <w:rsid w:val="004C307D"/>
    <w:rsid w:val="004D2A38"/>
    <w:rsid w:val="004E0876"/>
    <w:rsid w:val="0054526A"/>
    <w:rsid w:val="005C0647"/>
    <w:rsid w:val="005C1B9C"/>
    <w:rsid w:val="005F4749"/>
    <w:rsid w:val="00615363"/>
    <w:rsid w:val="00624F7A"/>
    <w:rsid w:val="006D3B90"/>
    <w:rsid w:val="006E502E"/>
    <w:rsid w:val="007129D3"/>
    <w:rsid w:val="00713B8C"/>
    <w:rsid w:val="00732496"/>
    <w:rsid w:val="00755315"/>
    <w:rsid w:val="0076450D"/>
    <w:rsid w:val="007F1F3C"/>
    <w:rsid w:val="00822E50"/>
    <w:rsid w:val="008268CB"/>
    <w:rsid w:val="00841450"/>
    <w:rsid w:val="008C4FAF"/>
    <w:rsid w:val="008D456F"/>
    <w:rsid w:val="008F0A84"/>
    <w:rsid w:val="00940A7D"/>
    <w:rsid w:val="009420A6"/>
    <w:rsid w:val="009B0496"/>
    <w:rsid w:val="009E2945"/>
    <w:rsid w:val="009F7B48"/>
    <w:rsid w:val="00A228E1"/>
    <w:rsid w:val="00A4477D"/>
    <w:rsid w:val="00AA32C3"/>
    <w:rsid w:val="00AC7FDA"/>
    <w:rsid w:val="00AF0D51"/>
    <w:rsid w:val="00B21644"/>
    <w:rsid w:val="00B9085D"/>
    <w:rsid w:val="00C02902"/>
    <w:rsid w:val="00C20097"/>
    <w:rsid w:val="00C63A98"/>
    <w:rsid w:val="00C66005"/>
    <w:rsid w:val="00C81F90"/>
    <w:rsid w:val="00CA3E9B"/>
    <w:rsid w:val="00CB5529"/>
    <w:rsid w:val="00CF40E6"/>
    <w:rsid w:val="00D12729"/>
    <w:rsid w:val="00DD5216"/>
    <w:rsid w:val="00DE1E23"/>
    <w:rsid w:val="00E04639"/>
    <w:rsid w:val="00E11A44"/>
    <w:rsid w:val="00E61BAE"/>
    <w:rsid w:val="00EA4AAB"/>
    <w:rsid w:val="00EF17F9"/>
    <w:rsid w:val="00EF3CA1"/>
    <w:rsid w:val="00F0433C"/>
    <w:rsid w:val="00F1111B"/>
    <w:rsid w:val="00F441DD"/>
    <w:rsid w:val="00F8639E"/>
    <w:rsid w:val="00F86B4F"/>
    <w:rsid w:val="00FE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00C3"/>
  <w15:docId w15:val="{942B0325-8104-46C2-A6F4-DEF255D6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902"/>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056C6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02902"/>
    <w:rPr>
      <w:vertAlign w:val="superscript"/>
    </w:rPr>
  </w:style>
  <w:style w:type="character" w:styleId="Hyperlink">
    <w:name w:val="Hyperlink"/>
    <w:uiPriority w:val="99"/>
    <w:rsid w:val="00C02902"/>
    <w:rPr>
      <w:color w:val="0000FF"/>
      <w:u w:val="single"/>
    </w:rPr>
  </w:style>
  <w:style w:type="paragraph" w:styleId="Footer">
    <w:name w:val="footer"/>
    <w:basedOn w:val="Normal"/>
    <w:link w:val="FooterChar"/>
    <w:uiPriority w:val="99"/>
    <w:rsid w:val="00C0290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02902"/>
    <w:rPr>
      <w:rFonts w:ascii="Times New Roman" w:eastAsia="Times New Roman" w:hAnsi="Times New Roman" w:cs="Times New Roman"/>
      <w:sz w:val="24"/>
      <w:szCs w:val="24"/>
      <w:lang w:val="x-none" w:eastAsia="x-none"/>
    </w:rPr>
  </w:style>
  <w:style w:type="character" w:styleId="FollowedHyperlink">
    <w:name w:val="FollowedHyperlink"/>
    <w:basedOn w:val="DefaultParagraphFont"/>
    <w:uiPriority w:val="99"/>
    <w:semiHidden/>
    <w:unhideWhenUsed/>
    <w:rsid w:val="001C560D"/>
    <w:rPr>
      <w:color w:val="800080" w:themeColor="followedHyperlink"/>
      <w:u w:val="single"/>
    </w:rPr>
  </w:style>
  <w:style w:type="paragraph" w:customStyle="1" w:styleId="nqtitle">
    <w:name w:val="nqtitle"/>
    <w:basedOn w:val="Normal"/>
    <w:rsid w:val="001B2202"/>
    <w:pPr>
      <w:spacing w:before="100" w:beforeAutospacing="1" w:after="100" w:afterAutospacing="1"/>
    </w:pPr>
  </w:style>
  <w:style w:type="paragraph" w:styleId="NormalWeb">
    <w:name w:val="Normal (Web)"/>
    <w:aliases w:val="Normal (Web) Char Char Char Char Char"/>
    <w:basedOn w:val="Normal"/>
    <w:link w:val="NormalWebChar"/>
    <w:uiPriority w:val="99"/>
    <w:unhideWhenUsed/>
    <w:qFormat/>
    <w:rsid w:val="00713B8C"/>
    <w:pPr>
      <w:spacing w:before="100" w:beforeAutospacing="1" w:after="100" w:afterAutospacing="1"/>
    </w:pPr>
  </w:style>
  <w:style w:type="character" w:customStyle="1" w:styleId="Heading3Char">
    <w:name w:val="Heading 3 Char"/>
    <w:basedOn w:val="DefaultParagraphFont"/>
    <w:link w:val="Heading3"/>
    <w:uiPriority w:val="9"/>
    <w:rsid w:val="00056C69"/>
    <w:rPr>
      <w:rFonts w:ascii="Times New Roman" w:eastAsia="Times New Roman" w:hAnsi="Times New Roman" w:cs="Times New Roman"/>
      <w:b/>
      <w:bCs/>
      <w:sz w:val="27"/>
      <w:szCs w:val="27"/>
    </w:rPr>
  </w:style>
  <w:style w:type="character" w:styleId="Strong">
    <w:name w:val="Strong"/>
    <w:basedOn w:val="DefaultParagraphFont"/>
    <w:uiPriority w:val="22"/>
    <w:qFormat/>
    <w:rsid w:val="00056C69"/>
    <w:rPr>
      <w:b/>
      <w:bCs/>
    </w:rPr>
  </w:style>
  <w:style w:type="character" w:customStyle="1" w:styleId="text-red">
    <w:name w:val="text-red"/>
    <w:basedOn w:val="DefaultParagraphFont"/>
    <w:rsid w:val="0028403C"/>
  </w:style>
  <w:style w:type="paragraph" w:styleId="BalloonText">
    <w:name w:val="Balloon Text"/>
    <w:basedOn w:val="Normal"/>
    <w:link w:val="BalloonTextChar"/>
    <w:uiPriority w:val="99"/>
    <w:semiHidden/>
    <w:unhideWhenUsed/>
    <w:rsid w:val="0028403C"/>
    <w:rPr>
      <w:rFonts w:ascii="Tahoma" w:hAnsi="Tahoma" w:cs="Tahoma"/>
      <w:sz w:val="16"/>
      <w:szCs w:val="16"/>
    </w:rPr>
  </w:style>
  <w:style w:type="character" w:customStyle="1" w:styleId="BalloonTextChar">
    <w:name w:val="Balloon Text Char"/>
    <w:basedOn w:val="DefaultParagraphFont"/>
    <w:link w:val="BalloonText"/>
    <w:uiPriority w:val="99"/>
    <w:semiHidden/>
    <w:rsid w:val="0028403C"/>
    <w:rPr>
      <w:rFonts w:ascii="Tahoma" w:eastAsia="Times New Roman" w:hAnsi="Tahoma" w:cs="Tahoma"/>
      <w:sz w:val="16"/>
      <w:szCs w:val="16"/>
    </w:rPr>
  </w:style>
  <w:style w:type="character" w:customStyle="1" w:styleId="NormalWebChar">
    <w:name w:val="Normal (Web) Char"/>
    <w:aliases w:val="Normal (Web) Char Char Char Char Char Char"/>
    <w:link w:val="NormalWeb"/>
    <w:locked/>
    <w:rsid w:val="004E08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399">
      <w:bodyDiv w:val="1"/>
      <w:marLeft w:val="0"/>
      <w:marRight w:val="0"/>
      <w:marTop w:val="0"/>
      <w:marBottom w:val="0"/>
      <w:divBdr>
        <w:top w:val="none" w:sz="0" w:space="0" w:color="auto"/>
        <w:left w:val="none" w:sz="0" w:space="0" w:color="auto"/>
        <w:bottom w:val="none" w:sz="0" w:space="0" w:color="auto"/>
        <w:right w:val="none" w:sz="0" w:space="0" w:color="auto"/>
      </w:divBdr>
      <w:divsChild>
        <w:div w:id="1457791328">
          <w:marLeft w:val="75"/>
          <w:marRight w:val="0"/>
          <w:marTop w:val="0"/>
          <w:marBottom w:val="0"/>
          <w:divBdr>
            <w:top w:val="none" w:sz="0" w:space="0" w:color="auto"/>
            <w:left w:val="none" w:sz="0" w:space="0" w:color="auto"/>
            <w:bottom w:val="none" w:sz="0" w:space="0" w:color="auto"/>
            <w:right w:val="none" w:sz="0" w:space="0" w:color="auto"/>
          </w:divBdr>
        </w:div>
        <w:div w:id="2074423960">
          <w:marLeft w:val="120"/>
          <w:marRight w:val="0"/>
          <w:marTop w:val="0"/>
          <w:marBottom w:val="0"/>
          <w:divBdr>
            <w:top w:val="none" w:sz="0" w:space="0" w:color="auto"/>
            <w:left w:val="none" w:sz="0" w:space="0" w:color="auto"/>
            <w:bottom w:val="none" w:sz="0" w:space="0" w:color="auto"/>
            <w:right w:val="none" w:sz="0" w:space="0" w:color="auto"/>
          </w:divBdr>
        </w:div>
      </w:divsChild>
    </w:div>
    <w:div w:id="5980359">
      <w:bodyDiv w:val="1"/>
      <w:marLeft w:val="0"/>
      <w:marRight w:val="0"/>
      <w:marTop w:val="0"/>
      <w:marBottom w:val="0"/>
      <w:divBdr>
        <w:top w:val="none" w:sz="0" w:space="0" w:color="auto"/>
        <w:left w:val="none" w:sz="0" w:space="0" w:color="auto"/>
        <w:bottom w:val="none" w:sz="0" w:space="0" w:color="auto"/>
        <w:right w:val="none" w:sz="0" w:space="0" w:color="auto"/>
      </w:divBdr>
    </w:div>
    <w:div w:id="33427769">
      <w:bodyDiv w:val="1"/>
      <w:marLeft w:val="0"/>
      <w:marRight w:val="0"/>
      <w:marTop w:val="0"/>
      <w:marBottom w:val="0"/>
      <w:divBdr>
        <w:top w:val="none" w:sz="0" w:space="0" w:color="auto"/>
        <w:left w:val="none" w:sz="0" w:space="0" w:color="auto"/>
        <w:bottom w:val="none" w:sz="0" w:space="0" w:color="auto"/>
        <w:right w:val="none" w:sz="0" w:space="0" w:color="auto"/>
      </w:divBdr>
    </w:div>
    <w:div w:id="56251291">
      <w:bodyDiv w:val="1"/>
      <w:marLeft w:val="0"/>
      <w:marRight w:val="0"/>
      <w:marTop w:val="0"/>
      <w:marBottom w:val="0"/>
      <w:divBdr>
        <w:top w:val="none" w:sz="0" w:space="0" w:color="auto"/>
        <w:left w:val="none" w:sz="0" w:space="0" w:color="auto"/>
        <w:bottom w:val="none" w:sz="0" w:space="0" w:color="auto"/>
        <w:right w:val="none" w:sz="0" w:space="0" w:color="auto"/>
      </w:divBdr>
    </w:div>
    <w:div w:id="98107693">
      <w:bodyDiv w:val="1"/>
      <w:marLeft w:val="0"/>
      <w:marRight w:val="0"/>
      <w:marTop w:val="0"/>
      <w:marBottom w:val="0"/>
      <w:divBdr>
        <w:top w:val="none" w:sz="0" w:space="0" w:color="auto"/>
        <w:left w:val="none" w:sz="0" w:space="0" w:color="auto"/>
        <w:bottom w:val="none" w:sz="0" w:space="0" w:color="auto"/>
        <w:right w:val="none" w:sz="0" w:space="0" w:color="auto"/>
      </w:divBdr>
    </w:div>
    <w:div w:id="104809640">
      <w:bodyDiv w:val="1"/>
      <w:marLeft w:val="0"/>
      <w:marRight w:val="0"/>
      <w:marTop w:val="0"/>
      <w:marBottom w:val="0"/>
      <w:divBdr>
        <w:top w:val="none" w:sz="0" w:space="0" w:color="auto"/>
        <w:left w:val="none" w:sz="0" w:space="0" w:color="auto"/>
        <w:bottom w:val="none" w:sz="0" w:space="0" w:color="auto"/>
        <w:right w:val="none" w:sz="0" w:space="0" w:color="auto"/>
      </w:divBdr>
    </w:div>
    <w:div w:id="127355718">
      <w:bodyDiv w:val="1"/>
      <w:marLeft w:val="0"/>
      <w:marRight w:val="0"/>
      <w:marTop w:val="0"/>
      <w:marBottom w:val="0"/>
      <w:divBdr>
        <w:top w:val="none" w:sz="0" w:space="0" w:color="auto"/>
        <w:left w:val="none" w:sz="0" w:space="0" w:color="auto"/>
        <w:bottom w:val="none" w:sz="0" w:space="0" w:color="auto"/>
        <w:right w:val="none" w:sz="0" w:space="0" w:color="auto"/>
      </w:divBdr>
    </w:div>
    <w:div w:id="204878250">
      <w:bodyDiv w:val="1"/>
      <w:marLeft w:val="0"/>
      <w:marRight w:val="0"/>
      <w:marTop w:val="0"/>
      <w:marBottom w:val="0"/>
      <w:divBdr>
        <w:top w:val="none" w:sz="0" w:space="0" w:color="auto"/>
        <w:left w:val="none" w:sz="0" w:space="0" w:color="auto"/>
        <w:bottom w:val="none" w:sz="0" w:space="0" w:color="auto"/>
        <w:right w:val="none" w:sz="0" w:space="0" w:color="auto"/>
      </w:divBdr>
    </w:div>
    <w:div w:id="257447648">
      <w:bodyDiv w:val="1"/>
      <w:marLeft w:val="0"/>
      <w:marRight w:val="0"/>
      <w:marTop w:val="0"/>
      <w:marBottom w:val="0"/>
      <w:divBdr>
        <w:top w:val="none" w:sz="0" w:space="0" w:color="auto"/>
        <w:left w:val="none" w:sz="0" w:space="0" w:color="auto"/>
        <w:bottom w:val="none" w:sz="0" w:space="0" w:color="auto"/>
        <w:right w:val="none" w:sz="0" w:space="0" w:color="auto"/>
      </w:divBdr>
    </w:div>
    <w:div w:id="285432766">
      <w:bodyDiv w:val="1"/>
      <w:marLeft w:val="0"/>
      <w:marRight w:val="0"/>
      <w:marTop w:val="0"/>
      <w:marBottom w:val="0"/>
      <w:divBdr>
        <w:top w:val="none" w:sz="0" w:space="0" w:color="auto"/>
        <w:left w:val="none" w:sz="0" w:space="0" w:color="auto"/>
        <w:bottom w:val="none" w:sz="0" w:space="0" w:color="auto"/>
        <w:right w:val="none" w:sz="0" w:space="0" w:color="auto"/>
      </w:divBdr>
    </w:div>
    <w:div w:id="288517443">
      <w:bodyDiv w:val="1"/>
      <w:marLeft w:val="0"/>
      <w:marRight w:val="0"/>
      <w:marTop w:val="0"/>
      <w:marBottom w:val="0"/>
      <w:divBdr>
        <w:top w:val="none" w:sz="0" w:space="0" w:color="auto"/>
        <w:left w:val="none" w:sz="0" w:space="0" w:color="auto"/>
        <w:bottom w:val="none" w:sz="0" w:space="0" w:color="auto"/>
        <w:right w:val="none" w:sz="0" w:space="0" w:color="auto"/>
      </w:divBdr>
    </w:div>
    <w:div w:id="348990797">
      <w:bodyDiv w:val="1"/>
      <w:marLeft w:val="0"/>
      <w:marRight w:val="0"/>
      <w:marTop w:val="0"/>
      <w:marBottom w:val="0"/>
      <w:divBdr>
        <w:top w:val="none" w:sz="0" w:space="0" w:color="auto"/>
        <w:left w:val="none" w:sz="0" w:space="0" w:color="auto"/>
        <w:bottom w:val="none" w:sz="0" w:space="0" w:color="auto"/>
        <w:right w:val="none" w:sz="0" w:space="0" w:color="auto"/>
      </w:divBdr>
    </w:div>
    <w:div w:id="408232972">
      <w:bodyDiv w:val="1"/>
      <w:marLeft w:val="0"/>
      <w:marRight w:val="0"/>
      <w:marTop w:val="0"/>
      <w:marBottom w:val="0"/>
      <w:divBdr>
        <w:top w:val="none" w:sz="0" w:space="0" w:color="auto"/>
        <w:left w:val="none" w:sz="0" w:space="0" w:color="auto"/>
        <w:bottom w:val="none" w:sz="0" w:space="0" w:color="auto"/>
        <w:right w:val="none" w:sz="0" w:space="0" w:color="auto"/>
      </w:divBdr>
    </w:div>
    <w:div w:id="434860373">
      <w:bodyDiv w:val="1"/>
      <w:marLeft w:val="0"/>
      <w:marRight w:val="0"/>
      <w:marTop w:val="0"/>
      <w:marBottom w:val="0"/>
      <w:divBdr>
        <w:top w:val="none" w:sz="0" w:space="0" w:color="auto"/>
        <w:left w:val="none" w:sz="0" w:space="0" w:color="auto"/>
        <w:bottom w:val="none" w:sz="0" w:space="0" w:color="auto"/>
        <w:right w:val="none" w:sz="0" w:space="0" w:color="auto"/>
      </w:divBdr>
    </w:div>
    <w:div w:id="480394099">
      <w:bodyDiv w:val="1"/>
      <w:marLeft w:val="0"/>
      <w:marRight w:val="0"/>
      <w:marTop w:val="0"/>
      <w:marBottom w:val="0"/>
      <w:divBdr>
        <w:top w:val="none" w:sz="0" w:space="0" w:color="auto"/>
        <w:left w:val="none" w:sz="0" w:space="0" w:color="auto"/>
        <w:bottom w:val="none" w:sz="0" w:space="0" w:color="auto"/>
        <w:right w:val="none" w:sz="0" w:space="0" w:color="auto"/>
      </w:divBdr>
    </w:div>
    <w:div w:id="523592470">
      <w:bodyDiv w:val="1"/>
      <w:marLeft w:val="0"/>
      <w:marRight w:val="0"/>
      <w:marTop w:val="0"/>
      <w:marBottom w:val="0"/>
      <w:divBdr>
        <w:top w:val="none" w:sz="0" w:space="0" w:color="auto"/>
        <w:left w:val="none" w:sz="0" w:space="0" w:color="auto"/>
        <w:bottom w:val="none" w:sz="0" w:space="0" w:color="auto"/>
        <w:right w:val="none" w:sz="0" w:space="0" w:color="auto"/>
      </w:divBdr>
    </w:div>
    <w:div w:id="550311619">
      <w:bodyDiv w:val="1"/>
      <w:marLeft w:val="0"/>
      <w:marRight w:val="0"/>
      <w:marTop w:val="0"/>
      <w:marBottom w:val="0"/>
      <w:divBdr>
        <w:top w:val="none" w:sz="0" w:space="0" w:color="auto"/>
        <w:left w:val="none" w:sz="0" w:space="0" w:color="auto"/>
        <w:bottom w:val="none" w:sz="0" w:space="0" w:color="auto"/>
        <w:right w:val="none" w:sz="0" w:space="0" w:color="auto"/>
      </w:divBdr>
    </w:div>
    <w:div w:id="564880304">
      <w:bodyDiv w:val="1"/>
      <w:marLeft w:val="0"/>
      <w:marRight w:val="0"/>
      <w:marTop w:val="0"/>
      <w:marBottom w:val="0"/>
      <w:divBdr>
        <w:top w:val="none" w:sz="0" w:space="0" w:color="auto"/>
        <w:left w:val="none" w:sz="0" w:space="0" w:color="auto"/>
        <w:bottom w:val="none" w:sz="0" w:space="0" w:color="auto"/>
        <w:right w:val="none" w:sz="0" w:space="0" w:color="auto"/>
      </w:divBdr>
    </w:div>
    <w:div w:id="595288562">
      <w:bodyDiv w:val="1"/>
      <w:marLeft w:val="0"/>
      <w:marRight w:val="0"/>
      <w:marTop w:val="0"/>
      <w:marBottom w:val="0"/>
      <w:divBdr>
        <w:top w:val="none" w:sz="0" w:space="0" w:color="auto"/>
        <w:left w:val="none" w:sz="0" w:space="0" w:color="auto"/>
        <w:bottom w:val="none" w:sz="0" w:space="0" w:color="auto"/>
        <w:right w:val="none" w:sz="0" w:space="0" w:color="auto"/>
      </w:divBdr>
      <w:divsChild>
        <w:div w:id="965307542">
          <w:marLeft w:val="75"/>
          <w:marRight w:val="0"/>
          <w:marTop w:val="0"/>
          <w:marBottom w:val="0"/>
          <w:divBdr>
            <w:top w:val="none" w:sz="0" w:space="0" w:color="auto"/>
            <w:left w:val="none" w:sz="0" w:space="0" w:color="auto"/>
            <w:bottom w:val="none" w:sz="0" w:space="0" w:color="auto"/>
            <w:right w:val="none" w:sz="0" w:space="0" w:color="auto"/>
          </w:divBdr>
        </w:div>
        <w:div w:id="1630629596">
          <w:marLeft w:val="120"/>
          <w:marRight w:val="0"/>
          <w:marTop w:val="0"/>
          <w:marBottom w:val="0"/>
          <w:divBdr>
            <w:top w:val="none" w:sz="0" w:space="0" w:color="auto"/>
            <w:left w:val="none" w:sz="0" w:space="0" w:color="auto"/>
            <w:bottom w:val="none" w:sz="0" w:space="0" w:color="auto"/>
            <w:right w:val="none" w:sz="0" w:space="0" w:color="auto"/>
          </w:divBdr>
        </w:div>
      </w:divsChild>
    </w:div>
    <w:div w:id="613097598">
      <w:bodyDiv w:val="1"/>
      <w:marLeft w:val="0"/>
      <w:marRight w:val="0"/>
      <w:marTop w:val="0"/>
      <w:marBottom w:val="0"/>
      <w:divBdr>
        <w:top w:val="none" w:sz="0" w:space="0" w:color="auto"/>
        <w:left w:val="none" w:sz="0" w:space="0" w:color="auto"/>
        <w:bottom w:val="none" w:sz="0" w:space="0" w:color="auto"/>
        <w:right w:val="none" w:sz="0" w:space="0" w:color="auto"/>
      </w:divBdr>
      <w:divsChild>
        <w:div w:id="1923102814">
          <w:marLeft w:val="75"/>
          <w:marRight w:val="0"/>
          <w:marTop w:val="0"/>
          <w:marBottom w:val="0"/>
          <w:divBdr>
            <w:top w:val="none" w:sz="0" w:space="0" w:color="auto"/>
            <w:left w:val="none" w:sz="0" w:space="0" w:color="auto"/>
            <w:bottom w:val="none" w:sz="0" w:space="0" w:color="auto"/>
            <w:right w:val="none" w:sz="0" w:space="0" w:color="auto"/>
          </w:divBdr>
        </w:div>
        <w:div w:id="2078478361">
          <w:marLeft w:val="120"/>
          <w:marRight w:val="0"/>
          <w:marTop w:val="0"/>
          <w:marBottom w:val="0"/>
          <w:divBdr>
            <w:top w:val="none" w:sz="0" w:space="0" w:color="auto"/>
            <w:left w:val="none" w:sz="0" w:space="0" w:color="auto"/>
            <w:bottom w:val="none" w:sz="0" w:space="0" w:color="auto"/>
            <w:right w:val="none" w:sz="0" w:space="0" w:color="auto"/>
          </w:divBdr>
        </w:div>
      </w:divsChild>
    </w:div>
    <w:div w:id="624242369">
      <w:bodyDiv w:val="1"/>
      <w:marLeft w:val="0"/>
      <w:marRight w:val="0"/>
      <w:marTop w:val="0"/>
      <w:marBottom w:val="0"/>
      <w:divBdr>
        <w:top w:val="none" w:sz="0" w:space="0" w:color="auto"/>
        <w:left w:val="none" w:sz="0" w:space="0" w:color="auto"/>
        <w:bottom w:val="none" w:sz="0" w:space="0" w:color="auto"/>
        <w:right w:val="none" w:sz="0" w:space="0" w:color="auto"/>
      </w:divBdr>
    </w:div>
    <w:div w:id="660739895">
      <w:bodyDiv w:val="1"/>
      <w:marLeft w:val="0"/>
      <w:marRight w:val="0"/>
      <w:marTop w:val="0"/>
      <w:marBottom w:val="0"/>
      <w:divBdr>
        <w:top w:val="none" w:sz="0" w:space="0" w:color="auto"/>
        <w:left w:val="none" w:sz="0" w:space="0" w:color="auto"/>
        <w:bottom w:val="none" w:sz="0" w:space="0" w:color="auto"/>
        <w:right w:val="none" w:sz="0" w:space="0" w:color="auto"/>
      </w:divBdr>
    </w:div>
    <w:div w:id="723797785">
      <w:bodyDiv w:val="1"/>
      <w:marLeft w:val="0"/>
      <w:marRight w:val="0"/>
      <w:marTop w:val="0"/>
      <w:marBottom w:val="0"/>
      <w:divBdr>
        <w:top w:val="none" w:sz="0" w:space="0" w:color="auto"/>
        <w:left w:val="none" w:sz="0" w:space="0" w:color="auto"/>
        <w:bottom w:val="none" w:sz="0" w:space="0" w:color="auto"/>
        <w:right w:val="none" w:sz="0" w:space="0" w:color="auto"/>
      </w:divBdr>
    </w:div>
    <w:div w:id="728915110">
      <w:bodyDiv w:val="1"/>
      <w:marLeft w:val="0"/>
      <w:marRight w:val="0"/>
      <w:marTop w:val="0"/>
      <w:marBottom w:val="0"/>
      <w:divBdr>
        <w:top w:val="none" w:sz="0" w:space="0" w:color="auto"/>
        <w:left w:val="none" w:sz="0" w:space="0" w:color="auto"/>
        <w:bottom w:val="none" w:sz="0" w:space="0" w:color="auto"/>
        <w:right w:val="none" w:sz="0" w:space="0" w:color="auto"/>
      </w:divBdr>
    </w:div>
    <w:div w:id="756512419">
      <w:bodyDiv w:val="1"/>
      <w:marLeft w:val="0"/>
      <w:marRight w:val="0"/>
      <w:marTop w:val="0"/>
      <w:marBottom w:val="0"/>
      <w:divBdr>
        <w:top w:val="none" w:sz="0" w:space="0" w:color="auto"/>
        <w:left w:val="none" w:sz="0" w:space="0" w:color="auto"/>
        <w:bottom w:val="none" w:sz="0" w:space="0" w:color="auto"/>
        <w:right w:val="none" w:sz="0" w:space="0" w:color="auto"/>
      </w:divBdr>
    </w:div>
    <w:div w:id="763498800">
      <w:bodyDiv w:val="1"/>
      <w:marLeft w:val="0"/>
      <w:marRight w:val="0"/>
      <w:marTop w:val="0"/>
      <w:marBottom w:val="0"/>
      <w:divBdr>
        <w:top w:val="none" w:sz="0" w:space="0" w:color="auto"/>
        <w:left w:val="none" w:sz="0" w:space="0" w:color="auto"/>
        <w:bottom w:val="none" w:sz="0" w:space="0" w:color="auto"/>
        <w:right w:val="none" w:sz="0" w:space="0" w:color="auto"/>
      </w:divBdr>
    </w:div>
    <w:div w:id="814493803">
      <w:bodyDiv w:val="1"/>
      <w:marLeft w:val="0"/>
      <w:marRight w:val="0"/>
      <w:marTop w:val="0"/>
      <w:marBottom w:val="0"/>
      <w:divBdr>
        <w:top w:val="none" w:sz="0" w:space="0" w:color="auto"/>
        <w:left w:val="none" w:sz="0" w:space="0" w:color="auto"/>
        <w:bottom w:val="none" w:sz="0" w:space="0" w:color="auto"/>
        <w:right w:val="none" w:sz="0" w:space="0" w:color="auto"/>
      </w:divBdr>
      <w:divsChild>
        <w:div w:id="1918200843">
          <w:marLeft w:val="75"/>
          <w:marRight w:val="0"/>
          <w:marTop w:val="0"/>
          <w:marBottom w:val="0"/>
          <w:divBdr>
            <w:top w:val="none" w:sz="0" w:space="0" w:color="auto"/>
            <w:left w:val="none" w:sz="0" w:space="0" w:color="auto"/>
            <w:bottom w:val="none" w:sz="0" w:space="0" w:color="auto"/>
            <w:right w:val="none" w:sz="0" w:space="0" w:color="auto"/>
          </w:divBdr>
        </w:div>
        <w:div w:id="2018580843">
          <w:marLeft w:val="120"/>
          <w:marRight w:val="0"/>
          <w:marTop w:val="0"/>
          <w:marBottom w:val="0"/>
          <w:divBdr>
            <w:top w:val="none" w:sz="0" w:space="0" w:color="auto"/>
            <w:left w:val="none" w:sz="0" w:space="0" w:color="auto"/>
            <w:bottom w:val="none" w:sz="0" w:space="0" w:color="auto"/>
            <w:right w:val="none" w:sz="0" w:space="0" w:color="auto"/>
          </w:divBdr>
        </w:div>
      </w:divsChild>
    </w:div>
    <w:div w:id="846755112">
      <w:bodyDiv w:val="1"/>
      <w:marLeft w:val="0"/>
      <w:marRight w:val="0"/>
      <w:marTop w:val="0"/>
      <w:marBottom w:val="0"/>
      <w:divBdr>
        <w:top w:val="none" w:sz="0" w:space="0" w:color="auto"/>
        <w:left w:val="none" w:sz="0" w:space="0" w:color="auto"/>
        <w:bottom w:val="none" w:sz="0" w:space="0" w:color="auto"/>
        <w:right w:val="none" w:sz="0" w:space="0" w:color="auto"/>
      </w:divBdr>
    </w:div>
    <w:div w:id="891038282">
      <w:bodyDiv w:val="1"/>
      <w:marLeft w:val="0"/>
      <w:marRight w:val="0"/>
      <w:marTop w:val="0"/>
      <w:marBottom w:val="0"/>
      <w:divBdr>
        <w:top w:val="none" w:sz="0" w:space="0" w:color="auto"/>
        <w:left w:val="none" w:sz="0" w:space="0" w:color="auto"/>
        <w:bottom w:val="none" w:sz="0" w:space="0" w:color="auto"/>
        <w:right w:val="none" w:sz="0" w:space="0" w:color="auto"/>
      </w:divBdr>
    </w:div>
    <w:div w:id="947004258">
      <w:bodyDiv w:val="1"/>
      <w:marLeft w:val="0"/>
      <w:marRight w:val="0"/>
      <w:marTop w:val="0"/>
      <w:marBottom w:val="0"/>
      <w:divBdr>
        <w:top w:val="none" w:sz="0" w:space="0" w:color="auto"/>
        <w:left w:val="none" w:sz="0" w:space="0" w:color="auto"/>
        <w:bottom w:val="none" w:sz="0" w:space="0" w:color="auto"/>
        <w:right w:val="none" w:sz="0" w:space="0" w:color="auto"/>
      </w:divBdr>
    </w:div>
    <w:div w:id="960958763">
      <w:bodyDiv w:val="1"/>
      <w:marLeft w:val="0"/>
      <w:marRight w:val="0"/>
      <w:marTop w:val="0"/>
      <w:marBottom w:val="0"/>
      <w:divBdr>
        <w:top w:val="none" w:sz="0" w:space="0" w:color="auto"/>
        <w:left w:val="none" w:sz="0" w:space="0" w:color="auto"/>
        <w:bottom w:val="none" w:sz="0" w:space="0" w:color="auto"/>
        <w:right w:val="none" w:sz="0" w:space="0" w:color="auto"/>
      </w:divBdr>
    </w:div>
    <w:div w:id="961419829">
      <w:bodyDiv w:val="1"/>
      <w:marLeft w:val="0"/>
      <w:marRight w:val="0"/>
      <w:marTop w:val="0"/>
      <w:marBottom w:val="0"/>
      <w:divBdr>
        <w:top w:val="none" w:sz="0" w:space="0" w:color="auto"/>
        <w:left w:val="none" w:sz="0" w:space="0" w:color="auto"/>
        <w:bottom w:val="none" w:sz="0" w:space="0" w:color="auto"/>
        <w:right w:val="none" w:sz="0" w:space="0" w:color="auto"/>
      </w:divBdr>
    </w:div>
    <w:div w:id="996809206">
      <w:bodyDiv w:val="1"/>
      <w:marLeft w:val="0"/>
      <w:marRight w:val="0"/>
      <w:marTop w:val="0"/>
      <w:marBottom w:val="0"/>
      <w:divBdr>
        <w:top w:val="none" w:sz="0" w:space="0" w:color="auto"/>
        <w:left w:val="none" w:sz="0" w:space="0" w:color="auto"/>
        <w:bottom w:val="none" w:sz="0" w:space="0" w:color="auto"/>
        <w:right w:val="none" w:sz="0" w:space="0" w:color="auto"/>
      </w:divBdr>
    </w:div>
    <w:div w:id="1008874205">
      <w:bodyDiv w:val="1"/>
      <w:marLeft w:val="0"/>
      <w:marRight w:val="0"/>
      <w:marTop w:val="0"/>
      <w:marBottom w:val="0"/>
      <w:divBdr>
        <w:top w:val="none" w:sz="0" w:space="0" w:color="auto"/>
        <w:left w:val="none" w:sz="0" w:space="0" w:color="auto"/>
        <w:bottom w:val="none" w:sz="0" w:space="0" w:color="auto"/>
        <w:right w:val="none" w:sz="0" w:space="0" w:color="auto"/>
      </w:divBdr>
    </w:div>
    <w:div w:id="1011178917">
      <w:bodyDiv w:val="1"/>
      <w:marLeft w:val="0"/>
      <w:marRight w:val="0"/>
      <w:marTop w:val="0"/>
      <w:marBottom w:val="0"/>
      <w:divBdr>
        <w:top w:val="none" w:sz="0" w:space="0" w:color="auto"/>
        <w:left w:val="none" w:sz="0" w:space="0" w:color="auto"/>
        <w:bottom w:val="none" w:sz="0" w:space="0" w:color="auto"/>
        <w:right w:val="none" w:sz="0" w:space="0" w:color="auto"/>
      </w:divBdr>
    </w:div>
    <w:div w:id="1052193461">
      <w:bodyDiv w:val="1"/>
      <w:marLeft w:val="0"/>
      <w:marRight w:val="0"/>
      <w:marTop w:val="0"/>
      <w:marBottom w:val="0"/>
      <w:divBdr>
        <w:top w:val="none" w:sz="0" w:space="0" w:color="auto"/>
        <w:left w:val="none" w:sz="0" w:space="0" w:color="auto"/>
        <w:bottom w:val="none" w:sz="0" w:space="0" w:color="auto"/>
        <w:right w:val="none" w:sz="0" w:space="0" w:color="auto"/>
      </w:divBdr>
    </w:div>
    <w:div w:id="1063985325">
      <w:bodyDiv w:val="1"/>
      <w:marLeft w:val="0"/>
      <w:marRight w:val="0"/>
      <w:marTop w:val="0"/>
      <w:marBottom w:val="0"/>
      <w:divBdr>
        <w:top w:val="none" w:sz="0" w:space="0" w:color="auto"/>
        <w:left w:val="none" w:sz="0" w:space="0" w:color="auto"/>
        <w:bottom w:val="none" w:sz="0" w:space="0" w:color="auto"/>
        <w:right w:val="none" w:sz="0" w:space="0" w:color="auto"/>
      </w:divBdr>
    </w:div>
    <w:div w:id="1072045889">
      <w:bodyDiv w:val="1"/>
      <w:marLeft w:val="0"/>
      <w:marRight w:val="0"/>
      <w:marTop w:val="0"/>
      <w:marBottom w:val="0"/>
      <w:divBdr>
        <w:top w:val="none" w:sz="0" w:space="0" w:color="auto"/>
        <w:left w:val="none" w:sz="0" w:space="0" w:color="auto"/>
        <w:bottom w:val="none" w:sz="0" w:space="0" w:color="auto"/>
        <w:right w:val="none" w:sz="0" w:space="0" w:color="auto"/>
      </w:divBdr>
    </w:div>
    <w:div w:id="1108429219">
      <w:bodyDiv w:val="1"/>
      <w:marLeft w:val="0"/>
      <w:marRight w:val="0"/>
      <w:marTop w:val="0"/>
      <w:marBottom w:val="0"/>
      <w:divBdr>
        <w:top w:val="none" w:sz="0" w:space="0" w:color="auto"/>
        <w:left w:val="none" w:sz="0" w:space="0" w:color="auto"/>
        <w:bottom w:val="none" w:sz="0" w:space="0" w:color="auto"/>
        <w:right w:val="none" w:sz="0" w:space="0" w:color="auto"/>
      </w:divBdr>
    </w:div>
    <w:div w:id="1121534769">
      <w:bodyDiv w:val="1"/>
      <w:marLeft w:val="0"/>
      <w:marRight w:val="0"/>
      <w:marTop w:val="0"/>
      <w:marBottom w:val="0"/>
      <w:divBdr>
        <w:top w:val="none" w:sz="0" w:space="0" w:color="auto"/>
        <w:left w:val="none" w:sz="0" w:space="0" w:color="auto"/>
        <w:bottom w:val="none" w:sz="0" w:space="0" w:color="auto"/>
        <w:right w:val="none" w:sz="0" w:space="0" w:color="auto"/>
      </w:divBdr>
    </w:div>
    <w:div w:id="1151599350">
      <w:bodyDiv w:val="1"/>
      <w:marLeft w:val="0"/>
      <w:marRight w:val="0"/>
      <w:marTop w:val="0"/>
      <w:marBottom w:val="0"/>
      <w:divBdr>
        <w:top w:val="none" w:sz="0" w:space="0" w:color="auto"/>
        <w:left w:val="none" w:sz="0" w:space="0" w:color="auto"/>
        <w:bottom w:val="none" w:sz="0" w:space="0" w:color="auto"/>
        <w:right w:val="none" w:sz="0" w:space="0" w:color="auto"/>
      </w:divBdr>
      <w:divsChild>
        <w:div w:id="942302222">
          <w:marLeft w:val="75"/>
          <w:marRight w:val="0"/>
          <w:marTop w:val="0"/>
          <w:marBottom w:val="0"/>
          <w:divBdr>
            <w:top w:val="none" w:sz="0" w:space="0" w:color="auto"/>
            <w:left w:val="none" w:sz="0" w:space="0" w:color="auto"/>
            <w:bottom w:val="none" w:sz="0" w:space="0" w:color="auto"/>
            <w:right w:val="none" w:sz="0" w:space="0" w:color="auto"/>
          </w:divBdr>
        </w:div>
        <w:div w:id="416678964">
          <w:marLeft w:val="120"/>
          <w:marRight w:val="0"/>
          <w:marTop w:val="0"/>
          <w:marBottom w:val="0"/>
          <w:divBdr>
            <w:top w:val="none" w:sz="0" w:space="0" w:color="auto"/>
            <w:left w:val="none" w:sz="0" w:space="0" w:color="auto"/>
            <w:bottom w:val="none" w:sz="0" w:space="0" w:color="auto"/>
            <w:right w:val="none" w:sz="0" w:space="0" w:color="auto"/>
          </w:divBdr>
        </w:div>
      </w:divsChild>
    </w:div>
    <w:div w:id="1154032501">
      <w:bodyDiv w:val="1"/>
      <w:marLeft w:val="0"/>
      <w:marRight w:val="0"/>
      <w:marTop w:val="0"/>
      <w:marBottom w:val="0"/>
      <w:divBdr>
        <w:top w:val="none" w:sz="0" w:space="0" w:color="auto"/>
        <w:left w:val="none" w:sz="0" w:space="0" w:color="auto"/>
        <w:bottom w:val="none" w:sz="0" w:space="0" w:color="auto"/>
        <w:right w:val="none" w:sz="0" w:space="0" w:color="auto"/>
      </w:divBdr>
    </w:div>
    <w:div w:id="1158110398">
      <w:bodyDiv w:val="1"/>
      <w:marLeft w:val="0"/>
      <w:marRight w:val="0"/>
      <w:marTop w:val="0"/>
      <w:marBottom w:val="0"/>
      <w:divBdr>
        <w:top w:val="none" w:sz="0" w:space="0" w:color="auto"/>
        <w:left w:val="none" w:sz="0" w:space="0" w:color="auto"/>
        <w:bottom w:val="none" w:sz="0" w:space="0" w:color="auto"/>
        <w:right w:val="none" w:sz="0" w:space="0" w:color="auto"/>
      </w:divBdr>
    </w:div>
    <w:div w:id="1171527165">
      <w:bodyDiv w:val="1"/>
      <w:marLeft w:val="0"/>
      <w:marRight w:val="0"/>
      <w:marTop w:val="0"/>
      <w:marBottom w:val="0"/>
      <w:divBdr>
        <w:top w:val="none" w:sz="0" w:space="0" w:color="auto"/>
        <w:left w:val="none" w:sz="0" w:space="0" w:color="auto"/>
        <w:bottom w:val="none" w:sz="0" w:space="0" w:color="auto"/>
        <w:right w:val="none" w:sz="0" w:space="0" w:color="auto"/>
      </w:divBdr>
    </w:div>
    <w:div w:id="1181119338">
      <w:bodyDiv w:val="1"/>
      <w:marLeft w:val="0"/>
      <w:marRight w:val="0"/>
      <w:marTop w:val="0"/>
      <w:marBottom w:val="0"/>
      <w:divBdr>
        <w:top w:val="none" w:sz="0" w:space="0" w:color="auto"/>
        <w:left w:val="none" w:sz="0" w:space="0" w:color="auto"/>
        <w:bottom w:val="none" w:sz="0" w:space="0" w:color="auto"/>
        <w:right w:val="none" w:sz="0" w:space="0" w:color="auto"/>
      </w:divBdr>
    </w:div>
    <w:div w:id="1220702054">
      <w:bodyDiv w:val="1"/>
      <w:marLeft w:val="0"/>
      <w:marRight w:val="0"/>
      <w:marTop w:val="0"/>
      <w:marBottom w:val="0"/>
      <w:divBdr>
        <w:top w:val="none" w:sz="0" w:space="0" w:color="auto"/>
        <w:left w:val="none" w:sz="0" w:space="0" w:color="auto"/>
        <w:bottom w:val="none" w:sz="0" w:space="0" w:color="auto"/>
        <w:right w:val="none" w:sz="0" w:space="0" w:color="auto"/>
      </w:divBdr>
    </w:div>
    <w:div w:id="1242373548">
      <w:bodyDiv w:val="1"/>
      <w:marLeft w:val="0"/>
      <w:marRight w:val="0"/>
      <w:marTop w:val="0"/>
      <w:marBottom w:val="0"/>
      <w:divBdr>
        <w:top w:val="none" w:sz="0" w:space="0" w:color="auto"/>
        <w:left w:val="none" w:sz="0" w:space="0" w:color="auto"/>
        <w:bottom w:val="none" w:sz="0" w:space="0" w:color="auto"/>
        <w:right w:val="none" w:sz="0" w:space="0" w:color="auto"/>
      </w:divBdr>
    </w:div>
    <w:div w:id="1268154039">
      <w:bodyDiv w:val="1"/>
      <w:marLeft w:val="0"/>
      <w:marRight w:val="0"/>
      <w:marTop w:val="0"/>
      <w:marBottom w:val="0"/>
      <w:divBdr>
        <w:top w:val="none" w:sz="0" w:space="0" w:color="auto"/>
        <w:left w:val="none" w:sz="0" w:space="0" w:color="auto"/>
        <w:bottom w:val="none" w:sz="0" w:space="0" w:color="auto"/>
        <w:right w:val="none" w:sz="0" w:space="0" w:color="auto"/>
      </w:divBdr>
    </w:div>
    <w:div w:id="1301421568">
      <w:bodyDiv w:val="1"/>
      <w:marLeft w:val="0"/>
      <w:marRight w:val="0"/>
      <w:marTop w:val="0"/>
      <w:marBottom w:val="0"/>
      <w:divBdr>
        <w:top w:val="none" w:sz="0" w:space="0" w:color="auto"/>
        <w:left w:val="none" w:sz="0" w:space="0" w:color="auto"/>
        <w:bottom w:val="none" w:sz="0" w:space="0" w:color="auto"/>
        <w:right w:val="none" w:sz="0" w:space="0" w:color="auto"/>
      </w:divBdr>
    </w:div>
    <w:div w:id="1301422504">
      <w:bodyDiv w:val="1"/>
      <w:marLeft w:val="0"/>
      <w:marRight w:val="0"/>
      <w:marTop w:val="0"/>
      <w:marBottom w:val="0"/>
      <w:divBdr>
        <w:top w:val="none" w:sz="0" w:space="0" w:color="auto"/>
        <w:left w:val="none" w:sz="0" w:space="0" w:color="auto"/>
        <w:bottom w:val="none" w:sz="0" w:space="0" w:color="auto"/>
        <w:right w:val="none" w:sz="0" w:space="0" w:color="auto"/>
      </w:divBdr>
    </w:div>
    <w:div w:id="1348603822">
      <w:bodyDiv w:val="1"/>
      <w:marLeft w:val="0"/>
      <w:marRight w:val="0"/>
      <w:marTop w:val="0"/>
      <w:marBottom w:val="0"/>
      <w:divBdr>
        <w:top w:val="none" w:sz="0" w:space="0" w:color="auto"/>
        <w:left w:val="none" w:sz="0" w:space="0" w:color="auto"/>
        <w:bottom w:val="none" w:sz="0" w:space="0" w:color="auto"/>
        <w:right w:val="none" w:sz="0" w:space="0" w:color="auto"/>
      </w:divBdr>
    </w:div>
    <w:div w:id="1356619550">
      <w:bodyDiv w:val="1"/>
      <w:marLeft w:val="0"/>
      <w:marRight w:val="0"/>
      <w:marTop w:val="0"/>
      <w:marBottom w:val="0"/>
      <w:divBdr>
        <w:top w:val="none" w:sz="0" w:space="0" w:color="auto"/>
        <w:left w:val="none" w:sz="0" w:space="0" w:color="auto"/>
        <w:bottom w:val="none" w:sz="0" w:space="0" w:color="auto"/>
        <w:right w:val="none" w:sz="0" w:space="0" w:color="auto"/>
      </w:divBdr>
    </w:div>
    <w:div w:id="1376009122">
      <w:bodyDiv w:val="1"/>
      <w:marLeft w:val="0"/>
      <w:marRight w:val="0"/>
      <w:marTop w:val="0"/>
      <w:marBottom w:val="0"/>
      <w:divBdr>
        <w:top w:val="none" w:sz="0" w:space="0" w:color="auto"/>
        <w:left w:val="none" w:sz="0" w:space="0" w:color="auto"/>
        <w:bottom w:val="none" w:sz="0" w:space="0" w:color="auto"/>
        <w:right w:val="none" w:sz="0" w:space="0" w:color="auto"/>
      </w:divBdr>
    </w:div>
    <w:div w:id="1382822981">
      <w:bodyDiv w:val="1"/>
      <w:marLeft w:val="0"/>
      <w:marRight w:val="0"/>
      <w:marTop w:val="0"/>
      <w:marBottom w:val="0"/>
      <w:divBdr>
        <w:top w:val="none" w:sz="0" w:space="0" w:color="auto"/>
        <w:left w:val="none" w:sz="0" w:space="0" w:color="auto"/>
        <w:bottom w:val="none" w:sz="0" w:space="0" w:color="auto"/>
        <w:right w:val="none" w:sz="0" w:space="0" w:color="auto"/>
      </w:divBdr>
    </w:div>
    <w:div w:id="1385981568">
      <w:bodyDiv w:val="1"/>
      <w:marLeft w:val="0"/>
      <w:marRight w:val="0"/>
      <w:marTop w:val="0"/>
      <w:marBottom w:val="0"/>
      <w:divBdr>
        <w:top w:val="none" w:sz="0" w:space="0" w:color="auto"/>
        <w:left w:val="none" w:sz="0" w:space="0" w:color="auto"/>
        <w:bottom w:val="none" w:sz="0" w:space="0" w:color="auto"/>
        <w:right w:val="none" w:sz="0" w:space="0" w:color="auto"/>
      </w:divBdr>
    </w:div>
    <w:div w:id="1391994908">
      <w:bodyDiv w:val="1"/>
      <w:marLeft w:val="0"/>
      <w:marRight w:val="0"/>
      <w:marTop w:val="0"/>
      <w:marBottom w:val="0"/>
      <w:divBdr>
        <w:top w:val="none" w:sz="0" w:space="0" w:color="auto"/>
        <w:left w:val="none" w:sz="0" w:space="0" w:color="auto"/>
        <w:bottom w:val="none" w:sz="0" w:space="0" w:color="auto"/>
        <w:right w:val="none" w:sz="0" w:space="0" w:color="auto"/>
      </w:divBdr>
    </w:div>
    <w:div w:id="1404911151">
      <w:bodyDiv w:val="1"/>
      <w:marLeft w:val="0"/>
      <w:marRight w:val="0"/>
      <w:marTop w:val="0"/>
      <w:marBottom w:val="0"/>
      <w:divBdr>
        <w:top w:val="none" w:sz="0" w:space="0" w:color="auto"/>
        <w:left w:val="none" w:sz="0" w:space="0" w:color="auto"/>
        <w:bottom w:val="none" w:sz="0" w:space="0" w:color="auto"/>
        <w:right w:val="none" w:sz="0" w:space="0" w:color="auto"/>
      </w:divBdr>
    </w:div>
    <w:div w:id="1421097577">
      <w:bodyDiv w:val="1"/>
      <w:marLeft w:val="0"/>
      <w:marRight w:val="0"/>
      <w:marTop w:val="0"/>
      <w:marBottom w:val="0"/>
      <w:divBdr>
        <w:top w:val="none" w:sz="0" w:space="0" w:color="auto"/>
        <w:left w:val="none" w:sz="0" w:space="0" w:color="auto"/>
        <w:bottom w:val="none" w:sz="0" w:space="0" w:color="auto"/>
        <w:right w:val="none" w:sz="0" w:space="0" w:color="auto"/>
      </w:divBdr>
    </w:div>
    <w:div w:id="1422603931">
      <w:bodyDiv w:val="1"/>
      <w:marLeft w:val="0"/>
      <w:marRight w:val="0"/>
      <w:marTop w:val="0"/>
      <w:marBottom w:val="0"/>
      <w:divBdr>
        <w:top w:val="none" w:sz="0" w:space="0" w:color="auto"/>
        <w:left w:val="none" w:sz="0" w:space="0" w:color="auto"/>
        <w:bottom w:val="none" w:sz="0" w:space="0" w:color="auto"/>
        <w:right w:val="none" w:sz="0" w:space="0" w:color="auto"/>
      </w:divBdr>
    </w:div>
    <w:div w:id="1423524705">
      <w:bodyDiv w:val="1"/>
      <w:marLeft w:val="0"/>
      <w:marRight w:val="0"/>
      <w:marTop w:val="0"/>
      <w:marBottom w:val="0"/>
      <w:divBdr>
        <w:top w:val="none" w:sz="0" w:space="0" w:color="auto"/>
        <w:left w:val="none" w:sz="0" w:space="0" w:color="auto"/>
        <w:bottom w:val="none" w:sz="0" w:space="0" w:color="auto"/>
        <w:right w:val="none" w:sz="0" w:space="0" w:color="auto"/>
      </w:divBdr>
    </w:div>
    <w:div w:id="1445615243">
      <w:bodyDiv w:val="1"/>
      <w:marLeft w:val="0"/>
      <w:marRight w:val="0"/>
      <w:marTop w:val="0"/>
      <w:marBottom w:val="0"/>
      <w:divBdr>
        <w:top w:val="none" w:sz="0" w:space="0" w:color="auto"/>
        <w:left w:val="none" w:sz="0" w:space="0" w:color="auto"/>
        <w:bottom w:val="none" w:sz="0" w:space="0" w:color="auto"/>
        <w:right w:val="none" w:sz="0" w:space="0" w:color="auto"/>
      </w:divBdr>
    </w:div>
    <w:div w:id="1513062051">
      <w:bodyDiv w:val="1"/>
      <w:marLeft w:val="0"/>
      <w:marRight w:val="0"/>
      <w:marTop w:val="0"/>
      <w:marBottom w:val="0"/>
      <w:divBdr>
        <w:top w:val="none" w:sz="0" w:space="0" w:color="auto"/>
        <w:left w:val="none" w:sz="0" w:space="0" w:color="auto"/>
        <w:bottom w:val="none" w:sz="0" w:space="0" w:color="auto"/>
        <w:right w:val="none" w:sz="0" w:space="0" w:color="auto"/>
      </w:divBdr>
    </w:div>
    <w:div w:id="1536311220">
      <w:bodyDiv w:val="1"/>
      <w:marLeft w:val="0"/>
      <w:marRight w:val="0"/>
      <w:marTop w:val="0"/>
      <w:marBottom w:val="0"/>
      <w:divBdr>
        <w:top w:val="none" w:sz="0" w:space="0" w:color="auto"/>
        <w:left w:val="none" w:sz="0" w:space="0" w:color="auto"/>
        <w:bottom w:val="none" w:sz="0" w:space="0" w:color="auto"/>
        <w:right w:val="none" w:sz="0" w:space="0" w:color="auto"/>
      </w:divBdr>
    </w:div>
    <w:div w:id="1562935041">
      <w:bodyDiv w:val="1"/>
      <w:marLeft w:val="0"/>
      <w:marRight w:val="0"/>
      <w:marTop w:val="0"/>
      <w:marBottom w:val="0"/>
      <w:divBdr>
        <w:top w:val="none" w:sz="0" w:space="0" w:color="auto"/>
        <w:left w:val="none" w:sz="0" w:space="0" w:color="auto"/>
        <w:bottom w:val="none" w:sz="0" w:space="0" w:color="auto"/>
        <w:right w:val="none" w:sz="0" w:space="0" w:color="auto"/>
      </w:divBdr>
      <w:divsChild>
        <w:div w:id="1270429762">
          <w:marLeft w:val="75"/>
          <w:marRight w:val="0"/>
          <w:marTop w:val="0"/>
          <w:marBottom w:val="0"/>
          <w:divBdr>
            <w:top w:val="none" w:sz="0" w:space="0" w:color="auto"/>
            <w:left w:val="none" w:sz="0" w:space="0" w:color="auto"/>
            <w:bottom w:val="none" w:sz="0" w:space="0" w:color="auto"/>
            <w:right w:val="none" w:sz="0" w:space="0" w:color="auto"/>
          </w:divBdr>
        </w:div>
        <w:div w:id="1700620915">
          <w:marLeft w:val="120"/>
          <w:marRight w:val="0"/>
          <w:marTop w:val="0"/>
          <w:marBottom w:val="0"/>
          <w:divBdr>
            <w:top w:val="none" w:sz="0" w:space="0" w:color="auto"/>
            <w:left w:val="none" w:sz="0" w:space="0" w:color="auto"/>
            <w:bottom w:val="none" w:sz="0" w:space="0" w:color="auto"/>
            <w:right w:val="none" w:sz="0" w:space="0" w:color="auto"/>
          </w:divBdr>
        </w:div>
      </w:divsChild>
    </w:div>
    <w:div w:id="1569993930">
      <w:bodyDiv w:val="1"/>
      <w:marLeft w:val="0"/>
      <w:marRight w:val="0"/>
      <w:marTop w:val="0"/>
      <w:marBottom w:val="0"/>
      <w:divBdr>
        <w:top w:val="none" w:sz="0" w:space="0" w:color="auto"/>
        <w:left w:val="none" w:sz="0" w:space="0" w:color="auto"/>
        <w:bottom w:val="none" w:sz="0" w:space="0" w:color="auto"/>
        <w:right w:val="none" w:sz="0" w:space="0" w:color="auto"/>
      </w:divBdr>
    </w:div>
    <w:div w:id="1609851200">
      <w:bodyDiv w:val="1"/>
      <w:marLeft w:val="0"/>
      <w:marRight w:val="0"/>
      <w:marTop w:val="0"/>
      <w:marBottom w:val="0"/>
      <w:divBdr>
        <w:top w:val="none" w:sz="0" w:space="0" w:color="auto"/>
        <w:left w:val="none" w:sz="0" w:space="0" w:color="auto"/>
        <w:bottom w:val="none" w:sz="0" w:space="0" w:color="auto"/>
        <w:right w:val="none" w:sz="0" w:space="0" w:color="auto"/>
      </w:divBdr>
    </w:div>
    <w:div w:id="1626159553">
      <w:bodyDiv w:val="1"/>
      <w:marLeft w:val="0"/>
      <w:marRight w:val="0"/>
      <w:marTop w:val="0"/>
      <w:marBottom w:val="0"/>
      <w:divBdr>
        <w:top w:val="none" w:sz="0" w:space="0" w:color="auto"/>
        <w:left w:val="none" w:sz="0" w:space="0" w:color="auto"/>
        <w:bottom w:val="none" w:sz="0" w:space="0" w:color="auto"/>
        <w:right w:val="none" w:sz="0" w:space="0" w:color="auto"/>
      </w:divBdr>
      <w:divsChild>
        <w:div w:id="1919057001">
          <w:marLeft w:val="75"/>
          <w:marRight w:val="0"/>
          <w:marTop w:val="0"/>
          <w:marBottom w:val="0"/>
          <w:divBdr>
            <w:top w:val="none" w:sz="0" w:space="0" w:color="auto"/>
            <w:left w:val="none" w:sz="0" w:space="0" w:color="auto"/>
            <w:bottom w:val="none" w:sz="0" w:space="0" w:color="auto"/>
            <w:right w:val="none" w:sz="0" w:space="0" w:color="auto"/>
          </w:divBdr>
        </w:div>
        <w:div w:id="43456786">
          <w:marLeft w:val="120"/>
          <w:marRight w:val="0"/>
          <w:marTop w:val="0"/>
          <w:marBottom w:val="0"/>
          <w:divBdr>
            <w:top w:val="none" w:sz="0" w:space="0" w:color="auto"/>
            <w:left w:val="none" w:sz="0" w:space="0" w:color="auto"/>
            <w:bottom w:val="none" w:sz="0" w:space="0" w:color="auto"/>
            <w:right w:val="none" w:sz="0" w:space="0" w:color="auto"/>
          </w:divBdr>
        </w:div>
      </w:divsChild>
    </w:div>
    <w:div w:id="1656690540">
      <w:bodyDiv w:val="1"/>
      <w:marLeft w:val="0"/>
      <w:marRight w:val="0"/>
      <w:marTop w:val="0"/>
      <w:marBottom w:val="0"/>
      <w:divBdr>
        <w:top w:val="none" w:sz="0" w:space="0" w:color="auto"/>
        <w:left w:val="none" w:sz="0" w:space="0" w:color="auto"/>
        <w:bottom w:val="none" w:sz="0" w:space="0" w:color="auto"/>
        <w:right w:val="none" w:sz="0" w:space="0" w:color="auto"/>
      </w:divBdr>
    </w:div>
    <w:div w:id="1670013796">
      <w:bodyDiv w:val="1"/>
      <w:marLeft w:val="0"/>
      <w:marRight w:val="0"/>
      <w:marTop w:val="0"/>
      <w:marBottom w:val="0"/>
      <w:divBdr>
        <w:top w:val="none" w:sz="0" w:space="0" w:color="auto"/>
        <w:left w:val="none" w:sz="0" w:space="0" w:color="auto"/>
        <w:bottom w:val="none" w:sz="0" w:space="0" w:color="auto"/>
        <w:right w:val="none" w:sz="0" w:space="0" w:color="auto"/>
      </w:divBdr>
    </w:div>
    <w:div w:id="1680767912">
      <w:bodyDiv w:val="1"/>
      <w:marLeft w:val="0"/>
      <w:marRight w:val="0"/>
      <w:marTop w:val="0"/>
      <w:marBottom w:val="0"/>
      <w:divBdr>
        <w:top w:val="none" w:sz="0" w:space="0" w:color="auto"/>
        <w:left w:val="none" w:sz="0" w:space="0" w:color="auto"/>
        <w:bottom w:val="none" w:sz="0" w:space="0" w:color="auto"/>
        <w:right w:val="none" w:sz="0" w:space="0" w:color="auto"/>
      </w:divBdr>
    </w:div>
    <w:div w:id="1714622166">
      <w:bodyDiv w:val="1"/>
      <w:marLeft w:val="0"/>
      <w:marRight w:val="0"/>
      <w:marTop w:val="0"/>
      <w:marBottom w:val="0"/>
      <w:divBdr>
        <w:top w:val="none" w:sz="0" w:space="0" w:color="auto"/>
        <w:left w:val="none" w:sz="0" w:space="0" w:color="auto"/>
        <w:bottom w:val="none" w:sz="0" w:space="0" w:color="auto"/>
        <w:right w:val="none" w:sz="0" w:space="0" w:color="auto"/>
      </w:divBdr>
    </w:div>
    <w:div w:id="1804037079">
      <w:bodyDiv w:val="1"/>
      <w:marLeft w:val="0"/>
      <w:marRight w:val="0"/>
      <w:marTop w:val="0"/>
      <w:marBottom w:val="0"/>
      <w:divBdr>
        <w:top w:val="none" w:sz="0" w:space="0" w:color="auto"/>
        <w:left w:val="none" w:sz="0" w:space="0" w:color="auto"/>
        <w:bottom w:val="none" w:sz="0" w:space="0" w:color="auto"/>
        <w:right w:val="none" w:sz="0" w:space="0" w:color="auto"/>
      </w:divBdr>
      <w:divsChild>
        <w:div w:id="17892513">
          <w:marLeft w:val="75"/>
          <w:marRight w:val="0"/>
          <w:marTop w:val="0"/>
          <w:marBottom w:val="0"/>
          <w:divBdr>
            <w:top w:val="none" w:sz="0" w:space="0" w:color="auto"/>
            <w:left w:val="none" w:sz="0" w:space="0" w:color="auto"/>
            <w:bottom w:val="none" w:sz="0" w:space="0" w:color="auto"/>
            <w:right w:val="none" w:sz="0" w:space="0" w:color="auto"/>
          </w:divBdr>
        </w:div>
        <w:div w:id="269507203">
          <w:marLeft w:val="120"/>
          <w:marRight w:val="0"/>
          <w:marTop w:val="0"/>
          <w:marBottom w:val="0"/>
          <w:divBdr>
            <w:top w:val="none" w:sz="0" w:space="0" w:color="auto"/>
            <w:left w:val="none" w:sz="0" w:space="0" w:color="auto"/>
            <w:bottom w:val="none" w:sz="0" w:space="0" w:color="auto"/>
            <w:right w:val="none" w:sz="0" w:space="0" w:color="auto"/>
          </w:divBdr>
        </w:div>
      </w:divsChild>
    </w:div>
    <w:div w:id="1821463911">
      <w:bodyDiv w:val="1"/>
      <w:marLeft w:val="0"/>
      <w:marRight w:val="0"/>
      <w:marTop w:val="0"/>
      <w:marBottom w:val="0"/>
      <w:divBdr>
        <w:top w:val="none" w:sz="0" w:space="0" w:color="auto"/>
        <w:left w:val="none" w:sz="0" w:space="0" w:color="auto"/>
        <w:bottom w:val="none" w:sz="0" w:space="0" w:color="auto"/>
        <w:right w:val="none" w:sz="0" w:space="0" w:color="auto"/>
      </w:divBdr>
    </w:div>
    <w:div w:id="1851219646">
      <w:bodyDiv w:val="1"/>
      <w:marLeft w:val="0"/>
      <w:marRight w:val="0"/>
      <w:marTop w:val="0"/>
      <w:marBottom w:val="0"/>
      <w:divBdr>
        <w:top w:val="none" w:sz="0" w:space="0" w:color="auto"/>
        <w:left w:val="none" w:sz="0" w:space="0" w:color="auto"/>
        <w:bottom w:val="none" w:sz="0" w:space="0" w:color="auto"/>
        <w:right w:val="none" w:sz="0" w:space="0" w:color="auto"/>
      </w:divBdr>
    </w:div>
    <w:div w:id="1863548250">
      <w:bodyDiv w:val="1"/>
      <w:marLeft w:val="0"/>
      <w:marRight w:val="0"/>
      <w:marTop w:val="0"/>
      <w:marBottom w:val="0"/>
      <w:divBdr>
        <w:top w:val="none" w:sz="0" w:space="0" w:color="auto"/>
        <w:left w:val="none" w:sz="0" w:space="0" w:color="auto"/>
        <w:bottom w:val="none" w:sz="0" w:space="0" w:color="auto"/>
        <w:right w:val="none" w:sz="0" w:space="0" w:color="auto"/>
      </w:divBdr>
    </w:div>
    <w:div w:id="1967350070">
      <w:bodyDiv w:val="1"/>
      <w:marLeft w:val="0"/>
      <w:marRight w:val="0"/>
      <w:marTop w:val="0"/>
      <w:marBottom w:val="0"/>
      <w:divBdr>
        <w:top w:val="none" w:sz="0" w:space="0" w:color="auto"/>
        <w:left w:val="none" w:sz="0" w:space="0" w:color="auto"/>
        <w:bottom w:val="none" w:sz="0" w:space="0" w:color="auto"/>
        <w:right w:val="none" w:sz="0" w:space="0" w:color="auto"/>
      </w:divBdr>
    </w:div>
    <w:div w:id="2012483054">
      <w:bodyDiv w:val="1"/>
      <w:marLeft w:val="0"/>
      <w:marRight w:val="0"/>
      <w:marTop w:val="0"/>
      <w:marBottom w:val="0"/>
      <w:divBdr>
        <w:top w:val="none" w:sz="0" w:space="0" w:color="auto"/>
        <w:left w:val="none" w:sz="0" w:space="0" w:color="auto"/>
        <w:bottom w:val="none" w:sz="0" w:space="0" w:color="auto"/>
        <w:right w:val="none" w:sz="0" w:space="0" w:color="auto"/>
      </w:divBdr>
    </w:div>
    <w:div w:id="2013289894">
      <w:bodyDiv w:val="1"/>
      <w:marLeft w:val="0"/>
      <w:marRight w:val="0"/>
      <w:marTop w:val="0"/>
      <w:marBottom w:val="0"/>
      <w:divBdr>
        <w:top w:val="none" w:sz="0" w:space="0" w:color="auto"/>
        <w:left w:val="none" w:sz="0" w:space="0" w:color="auto"/>
        <w:bottom w:val="none" w:sz="0" w:space="0" w:color="auto"/>
        <w:right w:val="none" w:sz="0" w:space="0" w:color="auto"/>
      </w:divBdr>
    </w:div>
    <w:div w:id="2034576107">
      <w:bodyDiv w:val="1"/>
      <w:marLeft w:val="0"/>
      <w:marRight w:val="0"/>
      <w:marTop w:val="0"/>
      <w:marBottom w:val="0"/>
      <w:divBdr>
        <w:top w:val="none" w:sz="0" w:space="0" w:color="auto"/>
        <w:left w:val="none" w:sz="0" w:space="0" w:color="auto"/>
        <w:bottom w:val="none" w:sz="0" w:space="0" w:color="auto"/>
        <w:right w:val="none" w:sz="0" w:space="0" w:color="auto"/>
      </w:divBdr>
    </w:div>
    <w:div w:id="2070688559">
      <w:bodyDiv w:val="1"/>
      <w:marLeft w:val="0"/>
      <w:marRight w:val="0"/>
      <w:marTop w:val="0"/>
      <w:marBottom w:val="0"/>
      <w:divBdr>
        <w:top w:val="none" w:sz="0" w:space="0" w:color="auto"/>
        <w:left w:val="none" w:sz="0" w:space="0" w:color="auto"/>
        <w:bottom w:val="none" w:sz="0" w:space="0" w:color="auto"/>
        <w:right w:val="none" w:sz="0" w:space="0" w:color="auto"/>
      </w:divBdr>
    </w:div>
    <w:div w:id="2087799250">
      <w:bodyDiv w:val="1"/>
      <w:marLeft w:val="0"/>
      <w:marRight w:val="0"/>
      <w:marTop w:val="0"/>
      <w:marBottom w:val="0"/>
      <w:divBdr>
        <w:top w:val="none" w:sz="0" w:space="0" w:color="auto"/>
        <w:left w:val="none" w:sz="0" w:space="0" w:color="auto"/>
        <w:bottom w:val="none" w:sz="0" w:space="0" w:color="auto"/>
        <w:right w:val="none" w:sz="0" w:space="0" w:color="auto"/>
      </w:divBdr>
    </w:div>
    <w:div w:id="2093307852">
      <w:bodyDiv w:val="1"/>
      <w:marLeft w:val="0"/>
      <w:marRight w:val="0"/>
      <w:marTop w:val="0"/>
      <w:marBottom w:val="0"/>
      <w:divBdr>
        <w:top w:val="none" w:sz="0" w:space="0" w:color="auto"/>
        <w:left w:val="none" w:sz="0" w:space="0" w:color="auto"/>
        <w:bottom w:val="none" w:sz="0" w:space="0" w:color="auto"/>
        <w:right w:val="none" w:sz="0" w:space="0" w:color="auto"/>
      </w:divBdr>
      <w:divsChild>
        <w:div w:id="237373404">
          <w:marLeft w:val="75"/>
          <w:marRight w:val="0"/>
          <w:marTop w:val="0"/>
          <w:marBottom w:val="0"/>
          <w:divBdr>
            <w:top w:val="none" w:sz="0" w:space="0" w:color="auto"/>
            <w:left w:val="none" w:sz="0" w:space="0" w:color="auto"/>
            <w:bottom w:val="none" w:sz="0" w:space="0" w:color="auto"/>
            <w:right w:val="none" w:sz="0" w:space="0" w:color="auto"/>
          </w:divBdr>
        </w:div>
        <w:div w:id="443965210">
          <w:marLeft w:val="120"/>
          <w:marRight w:val="0"/>
          <w:marTop w:val="0"/>
          <w:marBottom w:val="0"/>
          <w:divBdr>
            <w:top w:val="none" w:sz="0" w:space="0" w:color="auto"/>
            <w:left w:val="none" w:sz="0" w:space="0" w:color="auto"/>
            <w:bottom w:val="none" w:sz="0" w:space="0" w:color="auto"/>
            <w:right w:val="none" w:sz="0" w:space="0" w:color="auto"/>
          </w:divBdr>
        </w:div>
      </w:divsChild>
    </w:div>
    <w:div w:id="21116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92-2021-ND-CP-huong-dan-Nghi-quyet-406-NQ-UBTVQH15-ho-tro-doanh-nghiep-do-Covid19-492584.aspx" TargetMode="External"/><Relationship Id="rId13" Type="http://schemas.openxmlformats.org/officeDocument/2006/relationships/hyperlink" Target="https://thuvienphapluat.vn/van-ban/Tai-nguyen-Moi-truong/Thong-tu-20-2021-TT-BYT-quan-ly-chat-thai-y-te-trong-pham-vi-khuon-vien-co-so-y-te-496061.aspx" TargetMode="External"/><Relationship Id="rId18" Type="http://schemas.openxmlformats.org/officeDocument/2006/relationships/hyperlink" Target="https://thuvienphapluat.vn/van-ban/Bo-may-hanh-chinh/Thong-tu-24-2021-TT-BYT-sua-doi-Thong-tu-46-2013-TT-BYT-chuc-nang-co-so-phuc-hoi-chuc-nang-497263.aspx" TargetMode="External"/><Relationship Id="rId26" Type="http://schemas.openxmlformats.org/officeDocument/2006/relationships/hyperlink" Target="https://thuvienphapluat.vn/van-ban/The-thao-Y-te/Thong-tu-30-2021-TT-BYT-pha-che-thuoc-de-dieu-tri-nguoi-benh-tai-co-so-kham-chua-benh-498869.aspx" TargetMode="External"/><Relationship Id="rId3" Type="http://schemas.openxmlformats.org/officeDocument/2006/relationships/settings" Target="settings.xml"/><Relationship Id="rId21" Type="http://schemas.openxmlformats.org/officeDocument/2006/relationships/hyperlink" Target="https://thuvienphapluat.vn/van-ban/Xuat-nhap-khau/Thong-tu-28-2021-TT-BYT-thuc-pham-duoc-xac-dinh-ma-so-an-toan-doi-voi-thuc-pham-nhap-khau-498576.aspx" TargetMode="External"/><Relationship Id="rId7" Type="http://schemas.openxmlformats.org/officeDocument/2006/relationships/hyperlink" Target="https://thuvienphapluat.vn/van-ban/Thuong-mai/Thong-tu-82-2021-TT-BTC-giam-sat-hai-quan-hang-hoa-nhap-khau-noi-gian-cach-xa-hoi-489891.aspx" TargetMode="External"/><Relationship Id="rId12" Type="http://schemas.openxmlformats.org/officeDocument/2006/relationships/hyperlink" Target="https://thuvienphapluat.vn/van-ban/The-thao-Y-te/Thong-tu-19-2021-TT-BYT-mau-bao-cao-thuc-hien-Nghi-dinh-98-2021-ND-CP-quan-ly-thiet-bi-y-te-495904.aspx" TargetMode="External"/><Relationship Id="rId17" Type="http://schemas.openxmlformats.org/officeDocument/2006/relationships/hyperlink" Target="https://thuvienphapluat.vn/van-ban/Bat-dong-san/Thong-tu-23-2021-TT-BYT-sua-doi-mot-so-van-ban-quy-pham-phap-luat-497017.aspx" TargetMode="External"/><Relationship Id="rId25" Type="http://schemas.openxmlformats.org/officeDocument/2006/relationships/hyperlink" Target="https://thuvienphapluat.vn/van-ban/Xuat-nhap-khau/Thong-tu-121-2021-TT-BTC-thu-tuc-hai-quan-hang-hoa-nhap-khau-phuc-vu-phong-chong-Covid19-498598.aspx" TargetMode="External"/><Relationship Id="rId2" Type="http://schemas.openxmlformats.org/officeDocument/2006/relationships/styles" Target="styles.xml"/><Relationship Id="rId16" Type="http://schemas.openxmlformats.org/officeDocument/2006/relationships/hyperlink" Target="https://thuvienphapluat.vn/van-ban/Thue-Phi-Le-Phi/Nghi-quyet-10-2021-UBTVQH15-gia-han-thoi-gian-luu-giu-hang-hoa-tai-cua-hang-mien-thue-497490.aspx" TargetMode="External"/><Relationship Id="rId20" Type="http://schemas.openxmlformats.org/officeDocument/2006/relationships/hyperlink" Target="https://thuvienphapluat.vn/van-ban/The-thao-Y-te/Thong-tu-26-2021-TT-BYT-sua-doi-Thong-tu-41-2018-TT-BYT-giam-sat-chat-luong-nuoc-497705.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he-thao-Y-te/Thong-tu-17-2021-TT-BYT-tieu-chuan-co-so-vat-chat-phuc-vu-kiem-dich-y-te-tai-cua-khau-493863.aspx" TargetMode="External"/><Relationship Id="rId24" Type="http://schemas.openxmlformats.org/officeDocument/2006/relationships/hyperlink" Target="https://thuvienphapluat.vn/van-ban/Lao-dong-Tien-luong/Thong-tu-29-2021-TT-BYT-huong-dan-hoat-dong-dao-tao-chuyen-mon-y-te-lao-dong-498597.aspx" TargetMode="External"/><Relationship Id="rId5" Type="http://schemas.openxmlformats.org/officeDocument/2006/relationships/footnotes" Target="footnotes.xml"/><Relationship Id="rId15" Type="http://schemas.openxmlformats.org/officeDocument/2006/relationships/hyperlink" Target="https://thuvienphapluat.vn/van-ban/Van-hoa-Xa-hoi/Nghi-dinh-109-2021-ND-CP-co-so-y-te-du-dieu-kien-xac-dinh-tinh-trang-nghien-ma-tuy-497098.aspx" TargetMode="External"/><Relationship Id="rId23" Type="http://schemas.openxmlformats.org/officeDocument/2006/relationships/hyperlink" Target="https://thuvienphapluat.vn/van-ban/Thue-Phi-Le-Phi/Thong-tu-120-2021-TT-BTC-muc-thu-mot-so-khoan-phi-ho-tro-doi-tuong-anh-huong-Covid19-498794.aspx" TargetMode="External"/><Relationship Id="rId28" Type="http://schemas.openxmlformats.org/officeDocument/2006/relationships/fontTable" Target="fontTable.xml"/><Relationship Id="rId10" Type="http://schemas.openxmlformats.org/officeDocument/2006/relationships/hyperlink" Target="https://thuvienphapluat.vn/van-ban/Tai-chinh-nha-nuoc/Thong-tu-16-2021-TT-BYT-gia-dich-vu-xet-nghiem-SARS-CoV-2-489616.aspx" TargetMode="External"/><Relationship Id="rId19" Type="http://schemas.openxmlformats.org/officeDocument/2006/relationships/hyperlink" Target="https://thuvienphapluat.vn/van-ban/The-thao-Y-te/Thong-tu-25-2021-TT-BYT-che-do-bao-cao-thong-ke-linh-vuc-duoc-my-pham-497297.aspx" TargetMode="External"/><Relationship Id="rId4" Type="http://schemas.openxmlformats.org/officeDocument/2006/relationships/webSettings" Target="webSettings.xml"/><Relationship Id="rId9" Type="http://schemas.openxmlformats.org/officeDocument/2006/relationships/hyperlink" Target="https://thuvienphapluat.vn/van-ban/The-thao-Y-te/Nghi-dinh-98-2021-ND-CP-quan-ly-trang-thiet-bi-y-te-493940.aspx" TargetMode="External"/><Relationship Id="rId14" Type="http://schemas.openxmlformats.org/officeDocument/2006/relationships/hyperlink" Target="https://thuvienphapluat.vn/van-ban/The-thao-Y-te/Thong-tu-22-2021-TT-BYT-ngung-hieu-luc-Thong-tu-04-2021-TT-BYT-496248.aspx" TargetMode="External"/><Relationship Id="rId22" Type="http://schemas.openxmlformats.org/officeDocument/2006/relationships/hyperlink" Target="https://thuvienphapluat.vn/van-ban/The-thao-Y-te/Thong-tu-27-2021-TT-BYT-ke-don-thuoc-bang-hinh-thuc-dien-tu-497939.aspx"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cp:lastPrinted>2021-12-31T01:50:00Z</cp:lastPrinted>
  <dcterms:created xsi:type="dcterms:W3CDTF">2021-12-29T09:45:00Z</dcterms:created>
  <dcterms:modified xsi:type="dcterms:W3CDTF">2021-12-31T07:21:00Z</dcterms:modified>
</cp:coreProperties>
</file>